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48" w:rsidRPr="00FF0384" w:rsidRDefault="00167C48" w:rsidP="00FF0384">
      <w:pPr>
        <w:jc w:val="center"/>
        <w:rPr>
          <w:rFonts w:ascii="Times New Roman" w:hAnsi="Times New Roman" w:cs="Times New Roman"/>
          <w:sz w:val="28"/>
          <w:szCs w:val="28"/>
        </w:rPr>
      </w:pPr>
      <w:r w:rsidRPr="00FF0384">
        <w:rPr>
          <w:rFonts w:ascii="Times New Roman" w:hAnsi="Times New Roman" w:cs="Times New Roman"/>
          <w:sz w:val="28"/>
          <w:szCs w:val="28"/>
        </w:rPr>
        <w:t>ФЕДЕРАЛЬНАЯ СЛУЖБА ПО НАДЗОРУ В СФЕРЕ ЗАЩИТЫ ПРАВ ПОТРЕБИТЕЛЕЙ И БЛАГОПОЛУЧИЯ ЧЕЛОВЕКА</w:t>
      </w:r>
    </w:p>
    <w:p w:rsidR="00167C48" w:rsidRPr="00FF0384" w:rsidRDefault="00167C48" w:rsidP="00FF0384">
      <w:pPr>
        <w:jc w:val="center"/>
        <w:rPr>
          <w:rFonts w:ascii="Times New Roman" w:hAnsi="Times New Roman" w:cs="Times New Roman"/>
          <w:sz w:val="28"/>
          <w:szCs w:val="28"/>
        </w:rPr>
      </w:pPr>
    </w:p>
    <w:p w:rsidR="00167C48" w:rsidRPr="00FF0384" w:rsidRDefault="00167C48" w:rsidP="00FF0384">
      <w:pPr>
        <w:jc w:val="center"/>
        <w:rPr>
          <w:rFonts w:ascii="Times New Roman" w:hAnsi="Times New Roman" w:cs="Times New Roman"/>
          <w:sz w:val="28"/>
          <w:szCs w:val="28"/>
        </w:rPr>
      </w:pPr>
      <w:r w:rsidRPr="00FF038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Самарской  области</w:t>
      </w:r>
    </w:p>
    <w:p w:rsidR="00167C48" w:rsidRDefault="00167C48" w:rsidP="00FF0384"/>
    <w:p w:rsidR="00167C48" w:rsidRDefault="00167C48" w:rsidP="00FF0384"/>
    <w:p w:rsidR="00167C48" w:rsidRDefault="00167C48" w:rsidP="00FF0384"/>
    <w:p w:rsidR="00BD20D6" w:rsidRDefault="00BD20D6" w:rsidP="00FF0384">
      <w:pPr>
        <w:jc w:val="center"/>
        <w:rPr>
          <w:rFonts w:ascii="Times New Roman" w:hAnsi="Times New Roman" w:cs="Times New Roman"/>
          <w:sz w:val="28"/>
          <w:szCs w:val="28"/>
        </w:rPr>
      </w:pPr>
    </w:p>
    <w:p w:rsidR="00BD20D6" w:rsidRDefault="00BD20D6" w:rsidP="00FF0384">
      <w:pPr>
        <w:jc w:val="center"/>
        <w:rPr>
          <w:rFonts w:ascii="Times New Roman" w:hAnsi="Times New Roman" w:cs="Times New Roman"/>
          <w:sz w:val="28"/>
          <w:szCs w:val="28"/>
        </w:rPr>
      </w:pPr>
    </w:p>
    <w:p w:rsidR="00BD20D6" w:rsidRDefault="00BD20D6" w:rsidP="00FF0384">
      <w:pPr>
        <w:jc w:val="center"/>
        <w:rPr>
          <w:rFonts w:ascii="Times New Roman" w:hAnsi="Times New Roman" w:cs="Times New Roman"/>
          <w:sz w:val="28"/>
          <w:szCs w:val="28"/>
        </w:rPr>
      </w:pPr>
    </w:p>
    <w:p w:rsidR="00167C48" w:rsidRPr="00FF0384" w:rsidRDefault="00167C48" w:rsidP="00FF0384">
      <w:pPr>
        <w:jc w:val="center"/>
        <w:rPr>
          <w:rFonts w:ascii="Times New Roman" w:hAnsi="Times New Roman" w:cs="Times New Roman"/>
          <w:sz w:val="28"/>
          <w:szCs w:val="28"/>
        </w:rPr>
      </w:pPr>
      <w:r w:rsidRPr="00FF0384">
        <w:rPr>
          <w:rFonts w:ascii="Times New Roman" w:hAnsi="Times New Roman" w:cs="Times New Roman"/>
          <w:sz w:val="28"/>
          <w:szCs w:val="28"/>
        </w:rPr>
        <w:t>ДОКЛАД</w:t>
      </w:r>
    </w:p>
    <w:p w:rsidR="00167C48" w:rsidRDefault="00167C48" w:rsidP="00FF0384"/>
    <w:p w:rsidR="00167C48" w:rsidRDefault="00167C48" w:rsidP="00FF0384">
      <w:pPr>
        <w:jc w:val="center"/>
        <w:rPr>
          <w:rFonts w:ascii="Times New Roman" w:hAnsi="Times New Roman" w:cs="Times New Roman"/>
          <w:sz w:val="28"/>
          <w:szCs w:val="28"/>
        </w:rPr>
      </w:pPr>
      <w:r w:rsidRPr="00FF0384">
        <w:rPr>
          <w:rFonts w:ascii="Times New Roman" w:hAnsi="Times New Roman" w:cs="Times New Roman"/>
          <w:sz w:val="28"/>
          <w:szCs w:val="28"/>
        </w:rPr>
        <w:t>о правоприменительной практике Управления Федеральной службы по надзору в сфере защиты прав потребителей и благополучия человека по Самарской области</w:t>
      </w:r>
    </w:p>
    <w:p w:rsidR="00BD20D6" w:rsidRPr="00FF0384" w:rsidRDefault="00F24E03" w:rsidP="00FF0384">
      <w:pPr>
        <w:jc w:val="center"/>
        <w:rPr>
          <w:rFonts w:ascii="Times New Roman" w:hAnsi="Times New Roman" w:cs="Times New Roman"/>
          <w:sz w:val="28"/>
          <w:szCs w:val="28"/>
        </w:rPr>
      </w:pPr>
      <w:r>
        <w:rPr>
          <w:rFonts w:ascii="Times New Roman" w:hAnsi="Times New Roman" w:cs="Times New Roman"/>
          <w:sz w:val="28"/>
          <w:szCs w:val="28"/>
        </w:rPr>
        <w:t>за</w:t>
      </w:r>
      <w:r w:rsidR="00537C21">
        <w:rPr>
          <w:rFonts w:ascii="Times New Roman" w:hAnsi="Times New Roman" w:cs="Times New Roman"/>
          <w:sz w:val="28"/>
          <w:szCs w:val="28"/>
        </w:rPr>
        <w:t xml:space="preserve"> </w:t>
      </w:r>
      <w:r w:rsidR="00537C21">
        <w:rPr>
          <w:rFonts w:ascii="Times New Roman" w:hAnsi="Times New Roman" w:cs="Times New Roman"/>
          <w:sz w:val="28"/>
          <w:szCs w:val="28"/>
          <w:lang w:val="en-US"/>
        </w:rPr>
        <w:t>II</w:t>
      </w:r>
      <w:r w:rsidR="00BD20D6">
        <w:rPr>
          <w:rFonts w:ascii="Times New Roman" w:hAnsi="Times New Roman" w:cs="Times New Roman"/>
          <w:sz w:val="28"/>
          <w:szCs w:val="28"/>
        </w:rPr>
        <w:t xml:space="preserve"> квартал 2017 года</w:t>
      </w:r>
    </w:p>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Default="00167C48" w:rsidP="00FF0384"/>
    <w:p w:rsidR="00167C48" w:rsidRPr="00FF0384" w:rsidRDefault="00167C48" w:rsidP="004305A5">
      <w:pPr>
        <w:spacing w:line="360" w:lineRule="auto"/>
        <w:jc w:val="center"/>
        <w:rPr>
          <w:rFonts w:ascii="Times New Roman" w:hAnsi="Times New Roman" w:cs="Times New Roman"/>
          <w:sz w:val="28"/>
          <w:szCs w:val="28"/>
        </w:rPr>
      </w:pPr>
      <w:r w:rsidRPr="00FF0384">
        <w:rPr>
          <w:rFonts w:ascii="Times New Roman" w:hAnsi="Times New Roman" w:cs="Times New Roman"/>
          <w:sz w:val="28"/>
          <w:szCs w:val="28"/>
        </w:rPr>
        <w:t>2017</w:t>
      </w:r>
    </w:p>
    <w:p w:rsidR="00537C21" w:rsidRPr="00C25372" w:rsidRDefault="00537C21" w:rsidP="00593F44">
      <w:pPr>
        <w:spacing w:after="0" w:line="360" w:lineRule="auto"/>
        <w:ind w:firstLine="709"/>
        <w:jc w:val="both"/>
        <w:rPr>
          <w:rFonts w:ascii="Times New Roman" w:hAnsi="Times New Roman" w:cs="Times New Roman"/>
          <w:sz w:val="28"/>
          <w:szCs w:val="28"/>
        </w:rPr>
      </w:pPr>
    </w:p>
    <w:p w:rsidR="00593F44" w:rsidRPr="00526ABE" w:rsidRDefault="00593F44" w:rsidP="00593F44">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Доклад подготовлен в целях реализации пунктов 2 и 3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положений паспорта ведомственного проекта Федеральной службы по надзору в сфере защиты прав потребителей и благополучия человека по направлению «Внедрение системы комплексной профилактики нарушений обязательных требований» приоритетной программы «Реформа</w:t>
      </w:r>
      <w:proofErr w:type="gramEnd"/>
      <w:r w:rsidRPr="00526ABE">
        <w:rPr>
          <w:rFonts w:ascii="Times New Roman" w:hAnsi="Times New Roman" w:cs="Times New Roman"/>
          <w:sz w:val="30"/>
          <w:szCs w:val="30"/>
        </w:rPr>
        <w:t xml:space="preserve"> контрольной и надзорной деятельности». </w:t>
      </w:r>
    </w:p>
    <w:p w:rsidR="00C25372"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Управление Федеральной службы по надзору в сфере защиты прав потребителей и благополучия человека (далее по тексту – Управление</w:t>
      </w:r>
      <w:r w:rsidR="00C25372" w:rsidRPr="00526ABE">
        <w:rPr>
          <w:rFonts w:ascii="Times New Roman" w:hAnsi="Times New Roman" w:cs="Times New Roman"/>
          <w:sz w:val="30"/>
          <w:szCs w:val="30"/>
        </w:rPr>
        <w:t>)</w:t>
      </w:r>
      <w:r w:rsidRPr="00526ABE">
        <w:rPr>
          <w:rFonts w:ascii="Times New Roman" w:hAnsi="Times New Roman" w:cs="Times New Roman"/>
          <w:sz w:val="30"/>
          <w:szCs w:val="30"/>
        </w:rPr>
        <w:t xml:space="preserve"> во втором квартале 2017</w:t>
      </w:r>
      <w:r w:rsidR="00537C21"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года </w:t>
      </w:r>
      <w:r w:rsidR="00C25372" w:rsidRPr="00526ABE">
        <w:rPr>
          <w:rFonts w:ascii="Times New Roman" w:hAnsi="Times New Roman" w:cs="Times New Roman"/>
          <w:sz w:val="30"/>
          <w:szCs w:val="30"/>
        </w:rPr>
        <w:t>осуществляло государственный</w:t>
      </w:r>
      <w:r w:rsidRPr="00526ABE">
        <w:rPr>
          <w:rFonts w:ascii="Times New Roman" w:hAnsi="Times New Roman" w:cs="Times New Roman"/>
          <w:sz w:val="30"/>
          <w:szCs w:val="30"/>
        </w:rPr>
        <w:t xml:space="preserve"> контрол</w:t>
      </w:r>
      <w:r w:rsidR="00C25372" w:rsidRPr="00526ABE">
        <w:rPr>
          <w:rFonts w:ascii="Times New Roman" w:hAnsi="Times New Roman" w:cs="Times New Roman"/>
          <w:sz w:val="30"/>
          <w:szCs w:val="30"/>
        </w:rPr>
        <w:t>ь</w:t>
      </w:r>
      <w:r w:rsidRPr="00526ABE">
        <w:rPr>
          <w:rFonts w:ascii="Times New Roman" w:hAnsi="Times New Roman" w:cs="Times New Roman"/>
          <w:sz w:val="30"/>
          <w:szCs w:val="30"/>
        </w:rPr>
        <w:t xml:space="preserve"> (надзор)</w:t>
      </w:r>
      <w:r w:rsidR="00C25372" w:rsidRPr="00526ABE">
        <w:rPr>
          <w:rFonts w:ascii="Times New Roman" w:hAnsi="Times New Roman" w:cs="Times New Roman"/>
          <w:sz w:val="30"/>
          <w:szCs w:val="30"/>
        </w:rPr>
        <w:t xml:space="preserve">, основной задачей которого является </w:t>
      </w:r>
      <w:r w:rsidRPr="00526ABE">
        <w:rPr>
          <w:rFonts w:ascii="Times New Roman" w:hAnsi="Times New Roman" w:cs="Times New Roman"/>
          <w:sz w:val="30"/>
          <w:szCs w:val="30"/>
        </w:rPr>
        <w:t>предупреждение</w:t>
      </w:r>
      <w:r w:rsidR="00C25372" w:rsidRPr="00526ABE">
        <w:rPr>
          <w:rFonts w:ascii="Times New Roman" w:hAnsi="Times New Roman" w:cs="Times New Roman"/>
          <w:sz w:val="30"/>
          <w:szCs w:val="30"/>
        </w:rPr>
        <w:t xml:space="preserve"> и пресечение административных правонарушений.</w:t>
      </w:r>
    </w:p>
    <w:p w:rsidR="00593F44" w:rsidRPr="00526ABE" w:rsidRDefault="0080063C" w:rsidP="00593F44">
      <w:pPr>
        <w:spacing w:after="0"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Вместе с тем, </w:t>
      </w:r>
      <w:r w:rsidR="00C25372" w:rsidRPr="00526ABE">
        <w:rPr>
          <w:rFonts w:ascii="Times New Roman" w:hAnsi="Times New Roman" w:cs="Times New Roman"/>
          <w:sz w:val="30"/>
          <w:szCs w:val="30"/>
        </w:rPr>
        <w:t>в</w:t>
      </w:r>
      <w:r w:rsidR="00593F44" w:rsidRPr="00526ABE">
        <w:rPr>
          <w:rFonts w:ascii="Times New Roman" w:hAnsi="Times New Roman" w:cs="Times New Roman"/>
          <w:sz w:val="30"/>
          <w:szCs w:val="30"/>
        </w:rPr>
        <w:t xml:space="preserve">  </w:t>
      </w:r>
      <w:proofErr w:type="gramStart"/>
      <w:r w:rsidR="00593F44" w:rsidRPr="00526ABE">
        <w:rPr>
          <w:rFonts w:ascii="Times New Roman" w:hAnsi="Times New Roman" w:cs="Times New Roman"/>
          <w:sz w:val="30"/>
          <w:szCs w:val="30"/>
        </w:rPr>
        <w:t>целях</w:t>
      </w:r>
      <w:proofErr w:type="gramEnd"/>
      <w:r w:rsidR="00593F44" w:rsidRPr="00526ABE">
        <w:rPr>
          <w:rFonts w:ascii="Times New Roman" w:hAnsi="Times New Roman" w:cs="Times New Roman"/>
          <w:sz w:val="30"/>
          <w:szCs w:val="30"/>
        </w:rPr>
        <w:t xml:space="preserve"> дальнейшей минимизации административного давления на бизнес при сохранении необходимого уровня защиты населения </w:t>
      </w:r>
      <w:r w:rsidR="00F914C1" w:rsidRPr="00526ABE">
        <w:rPr>
          <w:rFonts w:ascii="Times New Roman" w:hAnsi="Times New Roman" w:cs="Times New Roman"/>
          <w:sz w:val="30"/>
          <w:szCs w:val="30"/>
        </w:rPr>
        <w:t xml:space="preserve">принимались меры </w:t>
      </w:r>
      <w:r w:rsidR="00C25372" w:rsidRPr="00526ABE">
        <w:rPr>
          <w:rFonts w:ascii="Times New Roman" w:hAnsi="Times New Roman" w:cs="Times New Roman"/>
          <w:sz w:val="30"/>
          <w:szCs w:val="30"/>
        </w:rPr>
        <w:t>по</w:t>
      </w:r>
      <w:r w:rsidR="00593F44" w:rsidRPr="00526ABE">
        <w:rPr>
          <w:rFonts w:ascii="Times New Roman" w:hAnsi="Times New Roman" w:cs="Times New Roman"/>
          <w:sz w:val="30"/>
          <w:szCs w:val="30"/>
        </w:rPr>
        <w:t xml:space="preserve"> снижени</w:t>
      </w:r>
      <w:r w:rsidR="00C25372" w:rsidRPr="00526ABE">
        <w:rPr>
          <w:rFonts w:ascii="Times New Roman" w:hAnsi="Times New Roman" w:cs="Times New Roman"/>
          <w:sz w:val="30"/>
          <w:szCs w:val="30"/>
        </w:rPr>
        <w:t>ю</w:t>
      </w:r>
      <w:r w:rsidR="00593F44" w:rsidRPr="00526ABE">
        <w:rPr>
          <w:rFonts w:ascii="Times New Roman" w:hAnsi="Times New Roman" w:cs="Times New Roman"/>
          <w:sz w:val="30"/>
          <w:szCs w:val="30"/>
        </w:rPr>
        <w:t xml:space="preserve"> количества проверок. </w:t>
      </w:r>
    </w:p>
    <w:p w:rsidR="00593F44" w:rsidRDefault="00593F44" w:rsidP="00593F44">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Управлением Роспотребнадзора по Самарской области до 31 декабря 2018 года не будут планироваться и проводиться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w:t>
      </w:r>
      <w:proofErr w:type="gramEnd"/>
      <w:r w:rsidRPr="00526ABE">
        <w:rPr>
          <w:rFonts w:ascii="Times New Roman" w:hAnsi="Times New Roman" w:cs="Times New Roman"/>
          <w:sz w:val="30"/>
          <w:szCs w:val="30"/>
        </w:rPr>
        <w:t xml:space="preserve"> в сфере здравоохранения, сфере образования, в социальной сфере, плановые проверки которых могут проводиться два и более раза в три года. Перечень таких видов </w:t>
      </w:r>
      <w:r w:rsidRPr="00526ABE">
        <w:rPr>
          <w:rFonts w:ascii="Times New Roman" w:hAnsi="Times New Roman" w:cs="Times New Roman"/>
          <w:sz w:val="30"/>
          <w:szCs w:val="30"/>
        </w:rPr>
        <w:lastRenderedPageBreak/>
        <w:t>деятельности и периодичность их плановых проверок устанавливаются Постановлением Правительства РФ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 предпринимателями, в отношении которых плановые проверки проводятся с установленной периодичностью».</w:t>
      </w:r>
    </w:p>
    <w:p w:rsidR="000664F4" w:rsidRPr="00206E7F" w:rsidRDefault="000664F4" w:rsidP="000664F4">
      <w:pPr>
        <w:spacing w:after="0" w:line="360" w:lineRule="auto"/>
        <w:ind w:firstLine="709"/>
        <w:jc w:val="both"/>
        <w:rPr>
          <w:rFonts w:ascii="Times New Roman" w:hAnsi="Times New Roman" w:cs="Times New Roman"/>
          <w:sz w:val="30"/>
          <w:szCs w:val="30"/>
        </w:rPr>
      </w:pPr>
      <w:r w:rsidRPr="00206E7F">
        <w:rPr>
          <w:rFonts w:ascii="Times New Roman" w:hAnsi="Times New Roman" w:cs="Times New Roman"/>
          <w:sz w:val="30"/>
          <w:szCs w:val="30"/>
        </w:rPr>
        <w:t xml:space="preserve">За </w:t>
      </w:r>
      <w:r w:rsidR="00542455" w:rsidRPr="00206E7F">
        <w:rPr>
          <w:rFonts w:ascii="Times New Roman" w:hAnsi="Times New Roman" w:cs="Times New Roman"/>
          <w:sz w:val="30"/>
          <w:szCs w:val="30"/>
        </w:rPr>
        <w:t>2</w:t>
      </w:r>
      <w:r w:rsidRPr="00206E7F">
        <w:rPr>
          <w:rFonts w:ascii="Times New Roman" w:hAnsi="Times New Roman" w:cs="Times New Roman"/>
          <w:sz w:val="30"/>
          <w:szCs w:val="30"/>
        </w:rPr>
        <w:t xml:space="preserve"> квартал 2017 г. Управлением было проведено </w:t>
      </w:r>
      <w:r w:rsidR="0061226C" w:rsidRPr="00206E7F">
        <w:rPr>
          <w:rFonts w:ascii="Times New Roman" w:hAnsi="Times New Roman" w:cs="Times New Roman"/>
          <w:sz w:val="30"/>
          <w:szCs w:val="30"/>
        </w:rPr>
        <w:t>1142</w:t>
      </w:r>
      <w:r w:rsidRPr="00206E7F">
        <w:rPr>
          <w:rFonts w:ascii="Times New Roman" w:hAnsi="Times New Roman" w:cs="Times New Roman"/>
          <w:sz w:val="30"/>
          <w:szCs w:val="30"/>
        </w:rPr>
        <w:t xml:space="preserve"> проверок, из них плановых проверок </w:t>
      </w:r>
      <w:r w:rsidR="002B4C99">
        <w:rPr>
          <w:rFonts w:ascii="Times New Roman" w:hAnsi="Times New Roman" w:cs="Times New Roman"/>
          <w:sz w:val="30"/>
          <w:szCs w:val="30"/>
        </w:rPr>
        <w:t>–</w:t>
      </w:r>
      <w:r w:rsidRPr="00206E7F">
        <w:rPr>
          <w:rFonts w:ascii="Times New Roman" w:hAnsi="Times New Roman" w:cs="Times New Roman"/>
          <w:sz w:val="30"/>
          <w:szCs w:val="30"/>
        </w:rPr>
        <w:t xml:space="preserve"> </w:t>
      </w:r>
      <w:r w:rsidR="0061226C" w:rsidRPr="00206E7F">
        <w:rPr>
          <w:rFonts w:ascii="Times New Roman" w:hAnsi="Times New Roman" w:cs="Times New Roman"/>
          <w:sz w:val="30"/>
          <w:szCs w:val="30"/>
        </w:rPr>
        <w:t>500</w:t>
      </w:r>
      <w:r w:rsidR="002B4C99">
        <w:rPr>
          <w:rFonts w:ascii="Times New Roman" w:hAnsi="Times New Roman" w:cs="Times New Roman"/>
          <w:sz w:val="30"/>
          <w:szCs w:val="30"/>
        </w:rPr>
        <w:t xml:space="preserve"> (43,8%) </w:t>
      </w:r>
      <w:r w:rsidRPr="00206E7F">
        <w:rPr>
          <w:rFonts w:ascii="Times New Roman" w:hAnsi="Times New Roman" w:cs="Times New Roman"/>
          <w:sz w:val="30"/>
          <w:szCs w:val="30"/>
        </w:rPr>
        <w:t xml:space="preserve">, внеплановых </w:t>
      </w:r>
      <w:r w:rsidR="002B4C99">
        <w:rPr>
          <w:rFonts w:ascii="Times New Roman" w:hAnsi="Times New Roman" w:cs="Times New Roman"/>
          <w:sz w:val="30"/>
          <w:szCs w:val="30"/>
        </w:rPr>
        <w:t>–</w:t>
      </w:r>
      <w:r w:rsidRPr="00206E7F">
        <w:rPr>
          <w:rFonts w:ascii="Times New Roman" w:hAnsi="Times New Roman" w:cs="Times New Roman"/>
          <w:sz w:val="30"/>
          <w:szCs w:val="30"/>
        </w:rPr>
        <w:t xml:space="preserve"> </w:t>
      </w:r>
      <w:r w:rsidR="0061226C" w:rsidRPr="00206E7F">
        <w:rPr>
          <w:rFonts w:ascii="Times New Roman" w:hAnsi="Times New Roman" w:cs="Times New Roman"/>
          <w:sz w:val="30"/>
          <w:szCs w:val="30"/>
        </w:rPr>
        <w:t>642</w:t>
      </w:r>
      <w:r w:rsidR="002B4C99">
        <w:rPr>
          <w:rFonts w:ascii="Times New Roman" w:hAnsi="Times New Roman" w:cs="Times New Roman"/>
          <w:sz w:val="30"/>
          <w:szCs w:val="30"/>
        </w:rPr>
        <w:t xml:space="preserve"> (56,2%)</w:t>
      </w:r>
      <w:r w:rsidRPr="00206E7F">
        <w:rPr>
          <w:rFonts w:ascii="Times New Roman" w:hAnsi="Times New Roman" w:cs="Times New Roman"/>
          <w:sz w:val="30"/>
          <w:szCs w:val="30"/>
        </w:rPr>
        <w:t xml:space="preserve">. Общее число проверок с выявленными нарушениями составило </w:t>
      </w:r>
      <w:r w:rsidR="0061226C" w:rsidRPr="00206E7F">
        <w:rPr>
          <w:rFonts w:ascii="Times New Roman" w:hAnsi="Times New Roman" w:cs="Times New Roman"/>
          <w:sz w:val="30"/>
          <w:szCs w:val="30"/>
        </w:rPr>
        <w:t>705</w:t>
      </w:r>
      <w:r w:rsidR="002B4C99">
        <w:rPr>
          <w:rFonts w:ascii="Times New Roman" w:hAnsi="Times New Roman" w:cs="Times New Roman"/>
          <w:sz w:val="30"/>
          <w:szCs w:val="30"/>
        </w:rPr>
        <w:t xml:space="preserve"> (61,7%)</w:t>
      </w:r>
      <w:r w:rsidRPr="00206E7F">
        <w:rPr>
          <w:rFonts w:ascii="Times New Roman" w:hAnsi="Times New Roman" w:cs="Times New Roman"/>
          <w:sz w:val="30"/>
          <w:szCs w:val="30"/>
        </w:rPr>
        <w:t xml:space="preserve">. </w:t>
      </w:r>
    </w:p>
    <w:p w:rsidR="000664F4" w:rsidRPr="00206E7F" w:rsidRDefault="000664F4" w:rsidP="000664F4">
      <w:pPr>
        <w:spacing w:after="0" w:line="360" w:lineRule="auto"/>
        <w:ind w:firstLine="709"/>
        <w:jc w:val="both"/>
        <w:rPr>
          <w:rFonts w:ascii="Times New Roman" w:hAnsi="Times New Roman" w:cs="Times New Roman"/>
          <w:sz w:val="30"/>
          <w:szCs w:val="30"/>
        </w:rPr>
      </w:pPr>
      <w:r w:rsidRPr="00206E7F">
        <w:rPr>
          <w:rFonts w:ascii="Times New Roman" w:hAnsi="Times New Roman" w:cs="Times New Roman"/>
          <w:sz w:val="30"/>
          <w:szCs w:val="30"/>
        </w:rPr>
        <w:t xml:space="preserve">План на 2017 год составлен с учетом </w:t>
      </w:r>
      <w:proofErr w:type="gramStart"/>
      <w:r w:rsidRPr="00206E7F">
        <w:rPr>
          <w:rFonts w:ascii="Times New Roman" w:hAnsi="Times New Roman" w:cs="Times New Roman"/>
          <w:sz w:val="30"/>
          <w:szCs w:val="30"/>
        </w:rPr>
        <w:t>риск-ориентированного</w:t>
      </w:r>
      <w:proofErr w:type="gramEnd"/>
      <w:r w:rsidRPr="00206E7F">
        <w:rPr>
          <w:rFonts w:ascii="Times New Roman" w:hAnsi="Times New Roman" w:cs="Times New Roman"/>
          <w:sz w:val="30"/>
          <w:szCs w:val="30"/>
        </w:rPr>
        <w:t xml:space="preserve"> подхода. В структуре плана проверок на 2017 год увеличена доля субъектов надзора, относящихся к 1, 2 и 3 классам опасности с высоким и значительным риском. Ни один из субъектов надзора, отнесенных к 6 классу опасности (низкий риск), в план проверок на 2017 год не включен.</w:t>
      </w:r>
    </w:p>
    <w:p w:rsidR="000664F4" w:rsidRPr="00206E7F" w:rsidRDefault="000664F4" w:rsidP="000664F4">
      <w:pPr>
        <w:spacing w:after="0" w:line="360" w:lineRule="auto"/>
        <w:ind w:firstLine="709"/>
        <w:jc w:val="both"/>
        <w:rPr>
          <w:rFonts w:ascii="Times New Roman" w:hAnsi="Times New Roman" w:cs="Times New Roman"/>
          <w:sz w:val="30"/>
          <w:szCs w:val="30"/>
        </w:rPr>
      </w:pPr>
      <w:r w:rsidRPr="00206E7F">
        <w:rPr>
          <w:rFonts w:ascii="Times New Roman" w:hAnsi="Times New Roman" w:cs="Times New Roman"/>
          <w:sz w:val="30"/>
          <w:szCs w:val="30"/>
        </w:rPr>
        <w:t xml:space="preserve">Доля субъектов малого бизнеса в структуре плана плановых проверок на 2017 год составила 17,8 %. Доля плановых проверок бизнеса за </w:t>
      </w:r>
      <w:proofErr w:type="gramStart"/>
      <w:r w:rsidRPr="00206E7F">
        <w:rPr>
          <w:rFonts w:ascii="Times New Roman" w:hAnsi="Times New Roman" w:cs="Times New Roman"/>
          <w:sz w:val="30"/>
          <w:szCs w:val="30"/>
        </w:rPr>
        <w:t>последние</w:t>
      </w:r>
      <w:proofErr w:type="gramEnd"/>
      <w:r w:rsidRPr="00206E7F">
        <w:rPr>
          <w:rFonts w:ascii="Times New Roman" w:hAnsi="Times New Roman" w:cs="Times New Roman"/>
          <w:sz w:val="30"/>
          <w:szCs w:val="30"/>
        </w:rPr>
        <w:t xml:space="preserve"> 5 лет снизилась в 3 раза.</w:t>
      </w:r>
    </w:p>
    <w:p w:rsidR="00005EDA" w:rsidRPr="00206E7F" w:rsidRDefault="000664F4" w:rsidP="000664F4">
      <w:pPr>
        <w:spacing w:after="0" w:line="360" w:lineRule="auto"/>
        <w:ind w:firstLine="709"/>
        <w:jc w:val="both"/>
        <w:rPr>
          <w:rFonts w:ascii="Times New Roman" w:hAnsi="Times New Roman" w:cs="Times New Roman"/>
          <w:sz w:val="30"/>
          <w:szCs w:val="30"/>
        </w:rPr>
      </w:pPr>
      <w:r w:rsidRPr="00206E7F">
        <w:rPr>
          <w:rFonts w:ascii="Times New Roman" w:hAnsi="Times New Roman" w:cs="Times New Roman"/>
          <w:sz w:val="30"/>
          <w:szCs w:val="30"/>
        </w:rPr>
        <w:t xml:space="preserve">В структуре внеплановых проверок </w:t>
      </w:r>
      <w:r w:rsidR="00005EDA" w:rsidRPr="00206E7F">
        <w:rPr>
          <w:rFonts w:ascii="Times New Roman" w:hAnsi="Times New Roman" w:cs="Times New Roman"/>
          <w:sz w:val="30"/>
          <w:szCs w:val="30"/>
        </w:rPr>
        <w:t xml:space="preserve">48,1% (309) составили проверки по контролю исполнения предписаний, </w:t>
      </w:r>
      <w:r w:rsidR="00014BAE">
        <w:rPr>
          <w:rFonts w:ascii="Times New Roman" w:hAnsi="Times New Roman" w:cs="Times New Roman"/>
          <w:sz w:val="30"/>
          <w:szCs w:val="30"/>
        </w:rPr>
        <w:t>45,8</w:t>
      </w:r>
      <w:r w:rsidR="00206E7F" w:rsidRPr="00206E7F">
        <w:rPr>
          <w:rFonts w:ascii="Times New Roman" w:hAnsi="Times New Roman" w:cs="Times New Roman"/>
          <w:sz w:val="30"/>
          <w:szCs w:val="30"/>
        </w:rPr>
        <w:t>%</w:t>
      </w:r>
      <w:r w:rsidR="00014BAE">
        <w:rPr>
          <w:rFonts w:ascii="Times New Roman" w:hAnsi="Times New Roman" w:cs="Times New Roman"/>
          <w:sz w:val="30"/>
          <w:szCs w:val="30"/>
        </w:rPr>
        <w:t xml:space="preserve"> </w:t>
      </w:r>
      <w:r w:rsidR="00206E7F" w:rsidRPr="00206E7F">
        <w:rPr>
          <w:rFonts w:ascii="Times New Roman" w:hAnsi="Times New Roman" w:cs="Times New Roman"/>
          <w:sz w:val="30"/>
          <w:szCs w:val="30"/>
        </w:rPr>
        <w:t>(290) - проверки по приказам руководителя Роспотребнадзора, изданных в соответствии с поручениями Прав</w:t>
      </w:r>
      <w:r w:rsidR="002B4C99">
        <w:rPr>
          <w:rFonts w:ascii="Times New Roman" w:hAnsi="Times New Roman" w:cs="Times New Roman"/>
          <w:sz w:val="30"/>
          <w:szCs w:val="30"/>
        </w:rPr>
        <w:t>ительства Российской Федерации,  6,7</w:t>
      </w:r>
      <w:r w:rsidR="00014BAE">
        <w:rPr>
          <w:rFonts w:ascii="Times New Roman" w:hAnsi="Times New Roman" w:cs="Times New Roman"/>
          <w:sz w:val="30"/>
          <w:szCs w:val="30"/>
        </w:rPr>
        <w:t>%</w:t>
      </w:r>
      <w:r w:rsidR="002B4C99">
        <w:rPr>
          <w:rFonts w:ascii="Times New Roman" w:hAnsi="Times New Roman" w:cs="Times New Roman"/>
          <w:sz w:val="30"/>
          <w:szCs w:val="30"/>
        </w:rPr>
        <w:t xml:space="preserve"> (43) - п</w:t>
      </w:r>
      <w:r w:rsidR="002B4C99" w:rsidRPr="002B4C99">
        <w:rPr>
          <w:rFonts w:ascii="Times New Roman" w:hAnsi="Times New Roman" w:cs="Times New Roman"/>
          <w:sz w:val="30"/>
          <w:szCs w:val="30"/>
        </w:rPr>
        <w:t>о обращениям</w:t>
      </w:r>
      <w:r w:rsidR="002B4C99">
        <w:rPr>
          <w:rFonts w:ascii="Times New Roman" w:hAnsi="Times New Roman" w:cs="Times New Roman"/>
          <w:sz w:val="30"/>
          <w:szCs w:val="30"/>
        </w:rPr>
        <w:t xml:space="preserve">. </w:t>
      </w:r>
    </w:p>
    <w:p w:rsidR="00593F44"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 соответствии с пунктами  2 и 3 части 2 статьи 8.2 Федерального закона от 26 декабря 2008 г. № 294-ФЗ «О защите прав юридических лиц и </w:t>
      </w:r>
      <w:proofErr w:type="gramStart"/>
      <w:r w:rsidRPr="00526ABE">
        <w:rPr>
          <w:rFonts w:ascii="Times New Roman" w:hAnsi="Times New Roman" w:cs="Times New Roman"/>
          <w:sz w:val="30"/>
          <w:szCs w:val="30"/>
        </w:rPr>
        <w:t xml:space="preserve">индивидуальных предпринимателей при осуществлении государственного контроля (надзора) и муниципального контроля», положениями паспорта проекта «Внедрение системы комплексной профилактики нарушений обязательных требований» приоритетной программы «Реформа контрольной и надзорной деятельности» Управлением Роспотребнадзора по Самарской </w:t>
      </w:r>
      <w:r w:rsidRPr="00526ABE">
        <w:rPr>
          <w:rFonts w:ascii="Times New Roman" w:hAnsi="Times New Roman" w:cs="Times New Roman"/>
          <w:sz w:val="30"/>
          <w:szCs w:val="30"/>
        </w:rPr>
        <w:lastRenderedPageBreak/>
        <w:t>области организовано проведение ежеквартальных</w:t>
      </w:r>
      <w:proofErr w:type="gramEnd"/>
      <w:r w:rsidRPr="00526ABE">
        <w:rPr>
          <w:rFonts w:ascii="Times New Roman" w:hAnsi="Times New Roman" w:cs="Times New Roman"/>
          <w:sz w:val="30"/>
          <w:szCs w:val="30"/>
        </w:rPr>
        <w:t xml:space="preserve"> публичных обсуждений результатов правоприменительной практики, руководств по соблюдению обязательных требований, входящих в компетенцию Роспотребнадзора. </w:t>
      </w:r>
    </w:p>
    <w:p w:rsidR="00593F44"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Управлением  </w:t>
      </w:r>
      <w:r w:rsidR="00F914C1" w:rsidRPr="00526ABE">
        <w:rPr>
          <w:rFonts w:ascii="Times New Roman" w:hAnsi="Times New Roman" w:cs="Times New Roman"/>
          <w:sz w:val="30"/>
          <w:szCs w:val="30"/>
        </w:rPr>
        <w:t xml:space="preserve">реализуется </w:t>
      </w:r>
      <w:r w:rsidRPr="00526ABE">
        <w:rPr>
          <w:rFonts w:ascii="Times New Roman" w:hAnsi="Times New Roman" w:cs="Times New Roman"/>
          <w:sz w:val="30"/>
          <w:szCs w:val="30"/>
        </w:rPr>
        <w:t>разработанная программа профилактики нарушений обязательных требований санитарного законодательства и законодательства в сфере защиты прав потребителей на 2017  г.</w:t>
      </w:r>
    </w:p>
    <w:p w:rsidR="00F914C1"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 рамках профилактики предупреждения нарушений, установленных нормативными правовыми актами Российской Федерации, в открытом доступе на официальном сайте Управления </w:t>
      </w:r>
      <w:r w:rsidR="00F914C1" w:rsidRPr="00526ABE">
        <w:rPr>
          <w:rFonts w:ascii="Times New Roman" w:hAnsi="Times New Roman" w:cs="Times New Roman"/>
          <w:sz w:val="30"/>
          <w:szCs w:val="30"/>
        </w:rPr>
        <w:t>размещены</w:t>
      </w:r>
      <w:r w:rsidRPr="00526ABE">
        <w:rPr>
          <w:rFonts w:ascii="Times New Roman" w:hAnsi="Times New Roman" w:cs="Times New Roman"/>
          <w:sz w:val="30"/>
          <w:szCs w:val="30"/>
        </w:rPr>
        <w:t xml:space="preserve"> перечни актов,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 санита</w:t>
      </w:r>
      <w:r w:rsidR="00F914C1" w:rsidRPr="00526ABE">
        <w:rPr>
          <w:rFonts w:ascii="Times New Roman" w:hAnsi="Times New Roman" w:cs="Times New Roman"/>
          <w:sz w:val="30"/>
          <w:szCs w:val="30"/>
        </w:rPr>
        <w:t>рно-эпидемиологического надзора. Данные перечни регулярно актуализируются.</w:t>
      </w:r>
    </w:p>
    <w:p w:rsidR="00593F44" w:rsidRPr="00526ABE" w:rsidRDefault="001B707B"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Управлением ведется </w:t>
      </w:r>
      <w:r w:rsidR="00593F44" w:rsidRPr="00526ABE">
        <w:rPr>
          <w:rFonts w:ascii="Times New Roman" w:hAnsi="Times New Roman" w:cs="Times New Roman"/>
          <w:sz w:val="30"/>
          <w:szCs w:val="30"/>
        </w:rPr>
        <w:t xml:space="preserve">информационно-просветительская работа с представителями </w:t>
      </w:r>
      <w:proofErr w:type="gramStart"/>
      <w:r w:rsidR="00593F44" w:rsidRPr="00526ABE">
        <w:rPr>
          <w:rFonts w:ascii="Times New Roman" w:hAnsi="Times New Roman" w:cs="Times New Roman"/>
          <w:sz w:val="30"/>
          <w:szCs w:val="30"/>
        </w:rPr>
        <w:t>бизнес-сообщества</w:t>
      </w:r>
      <w:proofErr w:type="gramEnd"/>
      <w:r w:rsidR="00593F44" w:rsidRPr="00526ABE">
        <w:rPr>
          <w:rFonts w:ascii="Times New Roman" w:hAnsi="Times New Roman" w:cs="Times New Roman"/>
          <w:sz w:val="30"/>
          <w:szCs w:val="30"/>
        </w:rPr>
        <w:t>.</w:t>
      </w:r>
    </w:p>
    <w:p w:rsidR="00593F44"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 целях оказания консультативной помощи на официальном сайте Управления работает раздел «Для предпринимателей». У предпринимателей имеется возможность получить консультацию через специальный </w:t>
      </w:r>
      <w:r w:rsidR="001B707B" w:rsidRPr="00526ABE">
        <w:rPr>
          <w:rFonts w:ascii="Times New Roman" w:hAnsi="Times New Roman" w:cs="Times New Roman"/>
          <w:sz w:val="30"/>
          <w:szCs w:val="30"/>
        </w:rPr>
        <w:t xml:space="preserve">электронный </w:t>
      </w:r>
      <w:r w:rsidRPr="00526ABE">
        <w:rPr>
          <w:rFonts w:ascii="Times New Roman" w:hAnsi="Times New Roman" w:cs="Times New Roman"/>
          <w:sz w:val="30"/>
          <w:szCs w:val="30"/>
        </w:rPr>
        <w:t>модуль в течение 5 рабочих дней. В</w:t>
      </w:r>
      <w:r w:rsidR="001B707B" w:rsidRPr="00526ABE">
        <w:rPr>
          <w:rFonts w:ascii="Times New Roman" w:hAnsi="Times New Roman" w:cs="Times New Roman"/>
          <w:sz w:val="30"/>
          <w:szCs w:val="30"/>
        </w:rPr>
        <w:t>о</w:t>
      </w:r>
      <w:r w:rsidRPr="00526ABE">
        <w:rPr>
          <w:rFonts w:ascii="Times New Roman" w:hAnsi="Times New Roman" w:cs="Times New Roman"/>
          <w:sz w:val="30"/>
          <w:szCs w:val="30"/>
        </w:rPr>
        <w:t xml:space="preserve"> 2 квартале 2017 года </w:t>
      </w:r>
      <w:r w:rsidR="001B707B" w:rsidRPr="00526ABE">
        <w:rPr>
          <w:rFonts w:ascii="Times New Roman" w:hAnsi="Times New Roman" w:cs="Times New Roman"/>
          <w:sz w:val="30"/>
          <w:szCs w:val="30"/>
        </w:rPr>
        <w:t xml:space="preserve">посредством этого  модуля </w:t>
      </w:r>
      <w:r w:rsidRPr="00526ABE">
        <w:rPr>
          <w:rFonts w:ascii="Times New Roman" w:hAnsi="Times New Roman" w:cs="Times New Roman"/>
          <w:sz w:val="30"/>
          <w:szCs w:val="30"/>
        </w:rPr>
        <w:t>поступило 17 вопросов от представителей малого бизнеса (во 2 квартале 2016 года - 35 вопросов). В половине случаев предпринимателей интересовали требования при открытии бизнеса, 3 вопроса касались требований к информации для потребителей при оказании услуг. По всем вопросам даны разъяснения согласно законодательству.</w:t>
      </w:r>
    </w:p>
    <w:p w:rsidR="00593F44"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Снижение количества вопросов от предпринимателей свидетельствует об эффективности проводимой Управлением с 2015 года профилактической </w:t>
      </w:r>
      <w:r w:rsidRPr="00526ABE">
        <w:rPr>
          <w:rFonts w:ascii="Times New Roman" w:hAnsi="Times New Roman" w:cs="Times New Roman"/>
          <w:sz w:val="30"/>
          <w:szCs w:val="30"/>
        </w:rPr>
        <w:lastRenderedPageBreak/>
        <w:t xml:space="preserve">разъяснительной работы с </w:t>
      </w:r>
      <w:proofErr w:type="gramStart"/>
      <w:r w:rsidRPr="00526ABE">
        <w:rPr>
          <w:rFonts w:ascii="Times New Roman" w:hAnsi="Times New Roman" w:cs="Times New Roman"/>
          <w:sz w:val="30"/>
          <w:szCs w:val="30"/>
        </w:rPr>
        <w:t>бизнес-сообществом</w:t>
      </w:r>
      <w:proofErr w:type="gramEnd"/>
      <w:r w:rsidRPr="00526ABE">
        <w:rPr>
          <w:rFonts w:ascii="Times New Roman" w:hAnsi="Times New Roman" w:cs="Times New Roman"/>
          <w:sz w:val="30"/>
          <w:szCs w:val="30"/>
        </w:rPr>
        <w:t xml:space="preserve"> (ежемесячные единые дни «открытых дверей», сем</w:t>
      </w:r>
      <w:r w:rsidR="001B707B" w:rsidRPr="00526ABE">
        <w:rPr>
          <w:rFonts w:ascii="Times New Roman" w:hAnsi="Times New Roman" w:cs="Times New Roman"/>
          <w:sz w:val="30"/>
          <w:szCs w:val="30"/>
        </w:rPr>
        <w:t>инары-совещания и другие формы</w:t>
      </w:r>
      <w:r w:rsidRPr="00526ABE">
        <w:rPr>
          <w:rFonts w:ascii="Times New Roman" w:hAnsi="Times New Roman" w:cs="Times New Roman"/>
          <w:sz w:val="30"/>
          <w:szCs w:val="30"/>
        </w:rPr>
        <w:t>).</w:t>
      </w:r>
    </w:p>
    <w:p w:rsidR="00593F44"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Во 2 квартале  2017 года Управлением и его территориальными отделами проведено 3 «Ед</w:t>
      </w:r>
      <w:r w:rsidR="001B707B" w:rsidRPr="00526ABE">
        <w:rPr>
          <w:rFonts w:ascii="Times New Roman" w:hAnsi="Times New Roman" w:cs="Times New Roman"/>
          <w:sz w:val="30"/>
          <w:szCs w:val="30"/>
        </w:rPr>
        <w:t>иных дня открытых дверей» (</w:t>
      </w:r>
      <w:r w:rsidRPr="00526ABE">
        <w:rPr>
          <w:rFonts w:ascii="Times New Roman" w:hAnsi="Times New Roman" w:cs="Times New Roman"/>
          <w:sz w:val="30"/>
          <w:szCs w:val="30"/>
        </w:rPr>
        <w:t xml:space="preserve">36 встреч), проконсультировано более 200 предпринимателей, включая представителей малого бизнеса </w:t>
      </w:r>
      <w:r w:rsidR="001C26ED" w:rsidRPr="00526ABE">
        <w:rPr>
          <w:rFonts w:ascii="Times New Roman" w:hAnsi="Times New Roman" w:cs="Times New Roman"/>
          <w:sz w:val="30"/>
          <w:szCs w:val="30"/>
        </w:rPr>
        <w:t>области</w:t>
      </w:r>
      <w:r w:rsidRPr="00526ABE">
        <w:rPr>
          <w:rFonts w:ascii="Times New Roman" w:hAnsi="Times New Roman" w:cs="Times New Roman"/>
          <w:sz w:val="30"/>
          <w:szCs w:val="30"/>
        </w:rPr>
        <w:t>.</w:t>
      </w:r>
    </w:p>
    <w:p w:rsidR="001C26ED" w:rsidRPr="00526ABE" w:rsidRDefault="00593F44"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Практика  оказания консультативной помощи предпринимателям Самарской области в пределах компетенции Управления будет продолжена. </w:t>
      </w:r>
    </w:p>
    <w:p w:rsidR="00167C48" w:rsidRPr="00526ABE" w:rsidRDefault="00167C48" w:rsidP="00593F44">
      <w:pPr>
        <w:spacing w:after="0" w:line="360" w:lineRule="auto"/>
        <w:ind w:firstLine="709"/>
        <w:jc w:val="both"/>
        <w:rPr>
          <w:rFonts w:ascii="Times New Roman" w:hAnsi="Times New Roman" w:cs="Times New Roman"/>
          <w:b/>
          <w:bCs/>
          <w:sz w:val="30"/>
          <w:szCs w:val="30"/>
        </w:rPr>
      </w:pPr>
      <w:r w:rsidRPr="00526ABE">
        <w:rPr>
          <w:rFonts w:ascii="Times New Roman" w:hAnsi="Times New Roman" w:cs="Times New Roman"/>
          <w:b/>
          <w:bCs/>
          <w:sz w:val="30"/>
          <w:szCs w:val="30"/>
        </w:rPr>
        <w:t xml:space="preserve">I. </w:t>
      </w:r>
      <w:r w:rsidR="000805A9" w:rsidRPr="00526ABE">
        <w:rPr>
          <w:rFonts w:ascii="Times New Roman" w:hAnsi="Times New Roman" w:cs="Times New Roman"/>
          <w:b/>
          <w:bCs/>
          <w:sz w:val="30"/>
          <w:szCs w:val="30"/>
        </w:rPr>
        <w:t>Осуществление</w:t>
      </w:r>
      <w:r w:rsidRPr="00526ABE">
        <w:rPr>
          <w:rFonts w:ascii="Times New Roman" w:hAnsi="Times New Roman" w:cs="Times New Roman"/>
          <w:b/>
          <w:bCs/>
          <w:sz w:val="30"/>
          <w:szCs w:val="30"/>
        </w:rPr>
        <w:t xml:space="preserve"> федерального государственного санитарно-эпидемиологического надзора по </w:t>
      </w:r>
      <w:r w:rsidR="00082216" w:rsidRPr="00526ABE">
        <w:rPr>
          <w:rFonts w:ascii="Times New Roman" w:hAnsi="Times New Roman" w:cs="Times New Roman"/>
          <w:b/>
          <w:bCs/>
          <w:sz w:val="30"/>
          <w:szCs w:val="30"/>
        </w:rPr>
        <w:t>гигиене</w:t>
      </w:r>
      <w:r w:rsidRPr="00526ABE">
        <w:rPr>
          <w:rFonts w:ascii="Times New Roman" w:hAnsi="Times New Roman" w:cs="Times New Roman"/>
          <w:b/>
          <w:bCs/>
          <w:sz w:val="30"/>
          <w:szCs w:val="30"/>
        </w:rPr>
        <w:t xml:space="preserve"> питания</w:t>
      </w:r>
    </w:p>
    <w:p w:rsidR="00167C48" w:rsidRDefault="00167C48" w:rsidP="00593F44">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2017 году актуальным направлением деятельности Управления</w:t>
      </w:r>
      <w:r w:rsidR="000805A9" w:rsidRPr="00526ABE">
        <w:rPr>
          <w:rFonts w:ascii="Times New Roman" w:hAnsi="Times New Roman" w:cs="Times New Roman"/>
          <w:sz w:val="30"/>
          <w:szCs w:val="30"/>
        </w:rPr>
        <w:t xml:space="preserve"> является контроль качества и безопасности</w:t>
      </w:r>
      <w:r w:rsidRPr="00526ABE">
        <w:rPr>
          <w:rFonts w:ascii="Times New Roman" w:hAnsi="Times New Roman" w:cs="Times New Roman"/>
          <w:sz w:val="30"/>
          <w:szCs w:val="30"/>
        </w:rPr>
        <w:t xml:space="preserve"> пищевых продуктов и продовольственного сырья, как на стадии выпуска в обращение пищевой продукции и связанных с ним процессов изготовления, так и на стадии обращения продукции и связанным с ним процессов  хранения, перевозки и реализации. </w:t>
      </w:r>
    </w:p>
    <w:p w:rsidR="00014BAE" w:rsidRPr="00526ABE" w:rsidRDefault="00014BAE" w:rsidP="00593F44">
      <w:pPr>
        <w:spacing w:after="0" w:line="360" w:lineRule="auto"/>
        <w:ind w:firstLine="709"/>
        <w:jc w:val="both"/>
        <w:rPr>
          <w:rFonts w:ascii="Times New Roman" w:hAnsi="Times New Roman" w:cs="Times New Roman"/>
          <w:sz w:val="30"/>
          <w:szCs w:val="30"/>
        </w:rPr>
      </w:pPr>
      <w:r w:rsidRPr="00206E7F">
        <w:rPr>
          <w:rFonts w:ascii="Times New Roman" w:hAnsi="Times New Roman" w:cs="Times New Roman"/>
          <w:sz w:val="30"/>
          <w:szCs w:val="30"/>
        </w:rPr>
        <w:t>За 2 квартал 2017 г</w:t>
      </w:r>
      <w:r w:rsidRPr="002720E0">
        <w:rPr>
          <w:rFonts w:ascii="Times New Roman" w:hAnsi="Times New Roman" w:cs="Times New Roman"/>
          <w:sz w:val="30"/>
          <w:szCs w:val="30"/>
        </w:rPr>
        <w:t xml:space="preserve">. </w:t>
      </w:r>
      <w:r w:rsidRPr="002720E0">
        <w:rPr>
          <w:rFonts w:ascii="Times New Roman" w:hAnsi="Times New Roman" w:cs="Times New Roman"/>
          <w:sz w:val="30"/>
          <w:szCs w:val="30"/>
        </w:rPr>
        <w:t>по гигиене питания</w:t>
      </w:r>
      <w:r w:rsidRPr="002720E0">
        <w:rPr>
          <w:rFonts w:ascii="Times New Roman" w:hAnsi="Times New Roman" w:cs="Times New Roman"/>
          <w:sz w:val="30"/>
          <w:szCs w:val="30"/>
        </w:rPr>
        <w:t xml:space="preserve"> было</w:t>
      </w:r>
      <w:r w:rsidRPr="00206E7F">
        <w:rPr>
          <w:rFonts w:ascii="Times New Roman" w:hAnsi="Times New Roman" w:cs="Times New Roman"/>
          <w:sz w:val="30"/>
          <w:szCs w:val="30"/>
        </w:rPr>
        <w:t xml:space="preserve"> проведено </w:t>
      </w:r>
      <w:r>
        <w:rPr>
          <w:rFonts w:ascii="Times New Roman" w:hAnsi="Times New Roman" w:cs="Times New Roman"/>
          <w:sz w:val="30"/>
          <w:szCs w:val="30"/>
        </w:rPr>
        <w:t xml:space="preserve">228 </w:t>
      </w:r>
      <w:r w:rsidRPr="00206E7F">
        <w:rPr>
          <w:rFonts w:ascii="Times New Roman" w:hAnsi="Times New Roman" w:cs="Times New Roman"/>
          <w:sz w:val="30"/>
          <w:szCs w:val="30"/>
        </w:rPr>
        <w:t>проверок</w:t>
      </w:r>
      <w:r w:rsidR="003B1AE7">
        <w:rPr>
          <w:rFonts w:ascii="Times New Roman" w:hAnsi="Times New Roman" w:cs="Times New Roman"/>
          <w:sz w:val="30"/>
          <w:szCs w:val="30"/>
        </w:rPr>
        <w:t xml:space="preserve"> </w:t>
      </w:r>
      <w:r w:rsidR="003B1AE7" w:rsidRPr="003B1AE7">
        <w:rPr>
          <w:rFonts w:ascii="Times New Roman" w:hAnsi="Times New Roman" w:cs="Times New Roman"/>
          <w:sz w:val="30"/>
          <w:szCs w:val="30"/>
        </w:rPr>
        <w:t xml:space="preserve">(от общего числа проведенных проверок </w:t>
      </w:r>
      <w:r w:rsidR="003B1AE7">
        <w:rPr>
          <w:rFonts w:ascii="Times New Roman" w:hAnsi="Times New Roman" w:cs="Times New Roman"/>
          <w:sz w:val="30"/>
          <w:szCs w:val="30"/>
        </w:rPr>
        <w:t>- 20</w:t>
      </w:r>
      <w:r w:rsidR="003B1AE7" w:rsidRPr="003B1AE7">
        <w:rPr>
          <w:rFonts w:ascii="Times New Roman" w:hAnsi="Times New Roman" w:cs="Times New Roman"/>
          <w:sz w:val="30"/>
          <w:szCs w:val="30"/>
        </w:rPr>
        <w:t>%)</w:t>
      </w:r>
      <w:r w:rsidRPr="00206E7F">
        <w:rPr>
          <w:rFonts w:ascii="Times New Roman" w:hAnsi="Times New Roman" w:cs="Times New Roman"/>
          <w:sz w:val="30"/>
          <w:szCs w:val="30"/>
        </w:rPr>
        <w:t xml:space="preserve">, из них плановых проверок </w:t>
      </w:r>
      <w:r>
        <w:rPr>
          <w:rFonts w:ascii="Times New Roman" w:hAnsi="Times New Roman" w:cs="Times New Roman"/>
          <w:sz w:val="30"/>
          <w:szCs w:val="30"/>
        </w:rPr>
        <w:t>–</w:t>
      </w:r>
      <w:r w:rsidRPr="00206E7F">
        <w:rPr>
          <w:rFonts w:ascii="Times New Roman" w:hAnsi="Times New Roman" w:cs="Times New Roman"/>
          <w:sz w:val="30"/>
          <w:szCs w:val="30"/>
        </w:rPr>
        <w:t xml:space="preserve"> </w:t>
      </w:r>
      <w:r>
        <w:rPr>
          <w:rFonts w:ascii="Times New Roman" w:hAnsi="Times New Roman" w:cs="Times New Roman"/>
          <w:sz w:val="30"/>
          <w:szCs w:val="30"/>
        </w:rPr>
        <w:t>55</w:t>
      </w:r>
      <w:r>
        <w:rPr>
          <w:rFonts w:ascii="Times New Roman" w:hAnsi="Times New Roman" w:cs="Times New Roman"/>
          <w:sz w:val="30"/>
          <w:szCs w:val="30"/>
        </w:rPr>
        <w:t xml:space="preserve"> </w:t>
      </w:r>
      <w:r>
        <w:rPr>
          <w:rFonts w:ascii="Times New Roman" w:hAnsi="Times New Roman" w:cs="Times New Roman"/>
          <w:sz w:val="30"/>
          <w:szCs w:val="30"/>
        </w:rPr>
        <w:t>(24,1</w:t>
      </w:r>
      <w:r>
        <w:rPr>
          <w:rFonts w:ascii="Times New Roman" w:hAnsi="Times New Roman" w:cs="Times New Roman"/>
          <w:sz w:val="30"/>
          <w:szCs w:val="30"/>
        </w:rPr>
        <w:t xml:space="preserve">%) </w:t>
      </w:r>
      <w:r w:rsidRPr="00206E7F">
        <w:rPr>
          <w:rFonts w:ascii="Times New Roman" w:hAnsi="Times New Roman" w:cs="Times New Roman"/>
          <w:sz w:val="30"/>
          <w:szCs w:val="30"/>
        </w:rPr>
        <w:t xml:space="preserve">, внеплановых </w:t>
      </w:r>
      <w:r>
        <w:rPr>
          <w:rFonts w:ascii="Times New Roman" w:hAnsi="Times New Roman" w:cs="Times New Roman"/>
          <w:sz w:val="30"/>
          <w:szCs w:val="30"/>
        </w:rPr>
        <w:t>–</w:t>
      </w:r>
      <w:r w:rsidRPr="00206E7F">
        <w:rPr>
          <w:rFonts w:ascii="Times New Roman" w:hAnsi="Times New Roman" w:cs="Times New Roman"/>
          <w:sz w:val="30"/>
          <w:szCs w:val="30"/>
        </w:rPr>
        <w:t xml:space="preserve"> </w:t>
      </w:r>
      <w:r>
        <w:rPr>
          <w:rFonts w:ascii="Times New Roman" w:hAnsi="Times New Roman" w:cs="Times New Roman"/>
          <w:sz w:val="30"/>
          <w:szCs w:val="30"/>
        </w:rPr>
        <w:t>173</w:t>
      </w:r>
      <w:r>
        <w:rPr>
          <w:rFonts w:ascii="Times New Roman" w:hAnsi="Times New Roman" w:cs="Times New Roman"/>
          <w:sz w:val="30"/>
          <w:szCs w:val="30"/>
        </w:rPr>
        <w:t xml:space="preserve"> </w:t>
      </w:r>
      <w:r>
        <w:rPr>
          <w:rFonts w:ascii="Times New Roman" w:hAnsi="Times New Roman" w:cs="Times New Roman"/>
          <w:sz w:val="30"/>
          <w:szCs w:val="30"/>
        </w:rPr>
        <w:t>(75,9</w:t>
      </w:r>
      <w:r>
        <w:rPr>
          <w:rFonts w:ascii="Times New Roman" w:hAnsi="Times New Roman" w:cs="Times New Roman"/>
          <w:sz w:val="30"/>
          <w:szCs w:val="30"/>
        </w:rPr>
        <w:t>%)</w:t>
      </w:r>
      <w:r w:rsidRPr="00206E7F">
        <w:rPr>
          <w:rFonts w:ascii="Times New Roman" w:hAnsi="Times New Roman" w:cs="Times New Roman"/>
          <w:sz w:val="30"/>
          <w:szCs w:val="30"/>
        </w:rPr>
        <w:t xml:space="preserve">. </w:t>
      </w:r>
      <w:r w:rsidRPr="00014BAE">
        <w:rPr>
          <w:rFonts w:ascii="Times New Roman" w:hAnsi="Times New Roman" w:cs="Times New Roman"/>
          <w:sz w:val="30"/>
          <w:szCs w:val="30"/>
        </w:rPr>
        <w:t xml:space="preserve">Составлено протоколов об административных правонарушениях </w:t>
      </w:r>
      <w:r>
        <w:rPr>
          <w:rFonts w:ascii="Times New Roman" w:hAnsi="Times New Roman" w:cs="Times New Roman"/>
          <w:sz w:val="30"/>
          <w:szCs w:val="30"/>
        </w:rPr>
        <w:t xml:space="preserve"> 538</w:t>
      </w:r>
      <w:r w:rsidR="005C5ED1">
        <w:rPr>
          <w:rFonts w:ascii="Times New Roman" w:hAnsi="Times New Roman" w:cs="Times New Roman"/>
          <w:sz w:val="30"/>
          <w:szCs w:val="30"/>
        </w:rPr>
        <w:t xml:space="preserve"> (23,3%)</w:t>
      </w:r>
      <w:r>
        <w:rPr>
          <w:rFonts w:ascii="Times New Roman" w:hAnsi="Times New Roman" w:cs="Times New Roman"/>
          <w:sz w:val="30"/>
          <w:szCs w:val="30"/>
        </w:rPr>
        <w:t>.</w:t>
      </w:r>
    </w:p>
    <w:p w:rsidR="005122EB" w:rsidRPr="00526ABE" w:rsidRDefault="00D7699C"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Во </w:t>
      </w:r>
      <w:r w:rsidRPr="00526ABE">
        <w:rPr>
          <w:rFonts w:ascii="Times New Roman" w:hAnsi="Times New Roman" w:cs="Times New Roman"/>
          <w:sz w:val="30"/>
          <w:szCs w:val="30"/>
          <w:lang w:val="en-US"/>
        </w:rPr>
        <w:t>II</w:t>
      </w:r>
      <w:r w:rsidRPr="00526ABE">
        <w:rPr>
          <w:rFonts w:ascii="Times New Roman" w:hAnsi="Times New Roman" w:cs="Times New Roman"/>
          <w:sz w:val="30"/>
          <w:szCs w:val="30"/>
        </w:rPr>
        <w:t xml:space="preserve"> квартале о</w:t>
      </w:r>
      <w:r w:rsidR="005122EB" w:rsidRPr="00526ABE">
        <w:rPr>
          <w:rFonts w:ascii="Times New Roman" w:hAnsi="Times New Roman" w:cs="Times New Roman"/>
          <w:sz w:val="30"/>
          <w:szCs w:val="30"/>
        </w:rPr>
        <w:t xml:space="preserve">сновными нарушениями, выявленными в ходе контроля, являлись:  </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реализация в предприятиях торговли расфасованной продукции без маркировки, предусмотренной законодательством (п.  5  части 4.12. ст. 4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022/2011«Пищевая продукция в части ее маркировки» - далее ТР ТС 022/2011) ;  </w:t>
      </w:r>
    </w:p>
    <w:p w:rsidR="005122EB" w:rsidRPr="00526ABE" w:rsidRDefault="00D7699C"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отсутствие </w:t>
      </w:r>
      <w:r w:rsidR="00E2120C" w:rsidRPr="00526ABE">
        <w:rPr>
          <w:rFonts w:ascii="Times New Roman" w:hAnsi="Times New Roman" w:cs="Times New Roman"/>
          <w:sz w:val="30"/>
          <w:szCs w:val="30"/>
        </w:rPr>
        <w:t xml:space="preserve"> маркировки</w:t>
      </w:r>
      <w:r w:rsidR="005122EB" w:rsidRPr="00526ABE">
        <w:rPr>
          <w:rFonts w:ascii="Times New Roman" w:hAnsi="Times New Roman" w:cs="Times New Roman"/>
          <w:sz w:val="30"/>
          <w:szCs w:val="30"/>
        </w:rPr>
        <w:t xml:space="preserve">  пищевой продукции, помещенной непосредственно в транспортную упаковку (п.7 ст.4.12 </w:t>
      </w:r>
      <w:proofErr w:type="gramStart"/>
      <w:r w:rsidR="005122EB" w:rsidRPr="00526ABE">
        <w:rPr>
          <w:rFonts w:ascii="Times New Roman" w:hAnsi="Times New Roman" w:cs="Times New Roman"/>
          <w:sz w:val="30"/>
          <w:szCs w:val="30"/>
        </w:rPr>
        <w:t>ТР</w:t>
      </w:r>
      <w:proofErr w:type="gramEnd"/>
      <w:r w:rsidR="005122EB" w:rsidRPr="00526ABE">
        <w:rPr>
          <w:rFonts w:ascii="Times New Roman" w:hAnsi="Times New Roman" w:cs="Times New Roman"/>
          <w:sz w:val="30"/>
          <w:szCs w:val="30"/>
        </w:rPr>
        <w:t xml:space="preserve"> ТС 022/2011)</w:t>
      </w:r>
      <w:r w:rsidR="00E2120C" w:rsidRPr="00526ABE">
        <w:rPr>
          <w:rFonts w:ascii="Times New Roman" w:hAnsi="Times New Roman" w:cs="Times New Roman"/>
          <w:sz w:val="30"/>
          <w:szCs w:val="30"/>
        </w:rPr>
        <w:t>;</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  несоответствие продукции  требованиям по микробиологическим показателям безопасности и физико-химическим показателям (п.1. ст.7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021/2011 «О безопасности пищевой продукции»</w:t>
      </w:r>
      <w:r w:rsidR="00D7699C" w:rsidRPr="00526ABE">
        <w:rPr>
          <w:rFonts w:ascii="Times New Roman" w:hAnsi="Times New Roman" w:cs="Times New Roman"/>
          <w:sz w:val="30"/>
          <w:szCs w:val="30"/>
        </w:rPr>
        <w:t xml:space="preserve"> </w:t>
      </w:r>
      <w:r w:rsidRPr="00526ABE">
        <w:rPr>
          <w:rFonts w:ascii="Times New Roman" w:hAnsi="Times New Roman" w:cs="Times New Roman"/>
          <w:sz w:val="30"/>
          <w:szCs w:val="30"/>
        </w:rPr>
        <w:t>- далее ТР ТС 021/2011);</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несоблюдение условий хранения и сроков годности, установленных изготовителем (п. 12   ст.17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021/2011); </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отсутствие товарно-сопроводительных документов, обеспечивающих </w:t>
      </w:r>
      <w:proofErr w:type="spellStart"/>
      <w:r w:rsidRPr="00526ABE">
        <w:rPr>
          <w:rFonts w:ascii="Times New Roman" w:hAnsi="Times New Roman" w:cs="Times New Roman"/>
          <w:sz w:val="30"/>
          <w:szCs w:val="30"/>
        </w:rPr>
        <w:t>прослеживаемость</w:t>
      </w:r>
      <w:proofErr w:type="spellEnd"/>
      <w:r w:rsidRPr="00526ABE">
        <w:rPr>
          <w:rFonts w:ascii="Times New Roman" w:hAnsi="Times New Roman" w:cs="Times New Roman"/>
          <w:sz w:val="30"/>
          <w:szCs w:val="30"/>
        </w:rPr>
        <w:t xml:space="preserve"> продукции (п.3 ст. 5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021/2011); </w:t>
      </w:r>
    </w:p>
    <w:p w:rsidR="005122EB" w:rsidRPr="00526ABE" w:rsidRDefault="00206E7F" w:rsidP="005122EB">
      <w:pPr>
        <w:spacing w:after="0" w:line="36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00D7699C" w:rsidRPr="00526ABE">
        <w:rPr>
          <w:rFonts w:ascii="Times New Roman" w:hAnsi="Times New Roman" w:cs="Times New Roman"/>
          <w:sz w:val="30"/>
          <w:szCs w:val="30"/>
        </w:rPr>
        <w:t>нарушение принципов</w:t>
      </w:r>
      <w:r w:rsidR="005122EB" w:rsidRPr="00526ABE">
        <w:rPr>
          <w:rFonts w:ascii="Times New Roman" w:hAnsi="Times New Roman" w:cs="Times New Roman"/>
          <w:sz w:val="30"/>
          <w:szCs w:val="30"/>
        </w:rPr>
        <w:t xml:space="preserve"> ХАССП: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w:t>
      </w:r>
      <w:r w:rsidR="00D7699C" w:rsidRPr="00526ABE">
        <w:rPr>
          <w:rFonts w:ascii="Times New Roman" w:hAnsi="Times New Roman" w:cs="Times New Roman"/>
          <w:sz w:val="30"/>
          <w:szCs w:val="30"/>
        </w:rPr>
        <w:t>,</w:t>
      </w:r>
      <w:r w:rsidR="005122EB" w:rsidRPr="00526ABE">
        <w:rPr>
          <w:rFonts w:ascii="Times New Roman" w:hAnsi="Times New Roman" w:cs="Times New Roman"/>
          <w:sz w:val="30"/>
          <w:szCs w:val="30"/>
        </w:rPr>
        <w:t xml:space="preserve"> в состоянии, не  исключающем загрязнение пищевой продукции; </w:t>
      </w:r>
      <w:r w:rsidR="00D7699C" w:rsidRPr="00526ABE">
        <w:rPr>
          <w:rFonts w:ascii="Times New Roman" w:hAnsi="Times New Roman" w:cs="Times New Roman"/>
          <w:sz w:val="30"/>
          <w:szCs w:val="30"/>
        </w:rPr>
        <w:t xml:space="preserve">отсутствие </w:t>
      </w:r>
      <w:r w:rsidR="005122EB" w:rsidRPr="00526ABE">
        <w:rPr>
          <w:rFonts w:ascii="Times New Roman" w:hAnsi="Times New Roman" w:cs="Times New Roman"/>
          <w:sz w:val="30"/>
          <w:szCs w:val="30"/>
        </w:rPr>
        <w:t>контрол</w:t>
      </w:r>
      <w:r w:rsidR="00D7699C" w:rsidRPr="00526ABE">
        <w:rPr>
          <w:rFonts w:ascii="Times New Roman" w:hAnsi="Times New Roman" w:cs="Times New Roman"/>
          <w:sz w:val="30"/>
          <w:szCs w:val="30"/>
        </w:rPr>
        <w:t>я</w:t>
      </w:r>
      <w:r w:rsidR="005122EB" w:rsidRPr="00526ABE">
        <w:rPr>
          <w:rFonts w:ascii="Times New Roman" w:hAnsi="Times New Roman" w:cs="Times New Roman"/>
          <w:sz w:val="30"/>
          <w:szCs w:val="30"/>
        </w:rPr>
        <w:t xml:space="preserve"> за продовольственным (пищевым) сырьем, технологическими средствами,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roofErr w:type="gramEnd"/>
      <w:r w:rsidR="005122EB" w:rsidRPr="00526ABE">
        <w:rPr>
          <w:rFonts w:ascii="Times New Roman" w:hAnsi="Times New Roman" w:cs="Times New Roman"/>
          <w:sz w:val="30"/>
          <w:szCs w:val="30"/>
        </w:rPr>
        <w:t xml:space="preserve"> не</w:t>
      </w:r>
      <w:r w:rsidR="00A33929" w:rsidRPr="00526ABE">
        <w:rPr>
          <w:rFonts w:ascii="Times New Roman" w:hAnsi="Times New Roman" w:cs="Times New Roman"/>
          <w:sz w:val="30"/>
          <w:szCs w:val="30"/>
        </w:rPr>
        <w:t>полное</w:t>
      </w:r>
      <w:r w:rsidR="005122EB" w:rsidRPr="00526ABE">
        <w:rPr>
          <w:rFonts w:ascii="Times New Roman" w:hAnsi="Times New Roman" w:cs="Times New Roman"/>
          <w:sz w:val="30"/>
          <w:szCs w:val="30"/>
        </w:rPr>
        <w:t xml:space="preserve"> документирование информации о контролируемых этапах технологических операций и результатов контроля пищевой продукции (п. 2,3 ст.10 ТРТС 021/2011); </w:t>
      </w:r>
    </w:p>
    <w:p w:rsidR="005122EB" w:rsidRPr="00526ABE" w:rsidRDefault="005122EB" w:rsidP="005122EB">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xml:space="preserve">- </w:t>
      </w:r>
      <w:r w:rsidR="00E2120C" w:rsidRPr="00526ABE">
        <w:rPr>
          <w:rFonts w:ascii="Times New Roman" w:hAnsi="Times New Roman" w:cs="Times New Roman"/>
          <w:sz w:val="30"/>
          <w:szCs w:val="30"/>
        </w:rPr>
        <w:t>совмещение систем</w:t>
      </w:r>
      <w:r w:rsidRPr="00526ABE">
        <w:rPr>
          <w:rFonts w:ascii="Times New Roman" w:hAnsi="Times New Roman" w:cs="Times New Roman"/>
          <w:sz w:val="30"/>
          <w:szCs w:val="30"/>
        </w:rPr>
        <w:t xml:space="preserve"> вытяжной вентиляции организаций общественного питания, расположенных в зданиях иного назначения, </w:t>
      </w:r>
      <w:r w:rsidR="00E2120C" w:rsidRPr="00526ABE">
        <w:rPr>
          <w:rFonts w:ascii="Times New Roman" w:hAnsi="Times New Roman" w:cs="Times New Roman"/>
          <w:sz w:val="30"/>
          <w:szCs w:val="30"/>
        </w:rPr>
        <w:t>с системами</w:t>
      </w:r>
      <w:r w:rsidRPr="00526ABE">
        <w:rPr>
          <w:rFonts w:ascii="Times New Roman" w:hAnsi="Times New Roman" w:cs="Times New Roman"/>
          <w:sz w:val="30"/>
          <w:szCs w:val="30"/>
        </w:rPr>
        <w:t xml:space="preserve"> вентиляции этих зданий (п. 4.6 "СП 2.3.6.1079-01 Санитарно-эпидемиологические требования к организациям общественного питания, изготовлению и </w:t>
      </w:r>
      <w:proofErr w:type="spellStart"/>
      <w:r w:rsidRPr="00526ABE">
        <w:rPr>
          <w:rFonts w:ascii="Times New Roman" w:hAnsi="Times New Roman" w:cs="Times New Roman"/>
          <w:sz w:val="30"/>
          <w:szCs w:val="30"/>
        </w:rPr>
        <w:t>оборотоспособности</w:t>
      </w:r>
      <w:proofErr w:type="spellEnd"/>
      <w:r w:rsidRPr="00526ABE">
        <w:rPr>
          <w:rFonts w:ascii="Times New Roman" w:hAnsi="Times New Roman" w:cs="Times New Roman"/>
          <w:sz w:val="30"/>
          <w:szCs w:val="30"/>
        </w:rPr>
        <w:t xml:space="preserve"> в них пищевых продуктов и продовольственного сырья.</w:t>
      </w:r>
      <w:proofErr w:type="gramEnd"/>
      <w:r w:rsidRPr="00526ABE">
        <w:rPr>
          <w:rFonts w:ascii="Times New Roman" w:hAnsi="Times New Roman" w:cs="Times New Roman"/>
          <w:sz w:val="30"/>
          <w:szCs w:val="30"/>
        </w:rPr>
        <w:t xml:space="preserve"> Санитарно-эпидемиологические правила"- далее СП 2.3.6.1079-01);</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размещение предприятия общественного питания в жилом </w:t>
      </w:r>
      <w:proofErr w:type="gramStart"/>
      <w:r w:rsidRPr="00526ABE">
        <w:rPr>
          <w:rFonts w:ascii="Times New Roman" w:hAnsi="Times New Roman" w:cs="Times New Roman"/>
          <w:sz w:val="30"/>
          <w:szCs w:val="30"/>
        </w:rPr>
        <w:t>этаже</w:t>
      </w:r>
      <w:proofErr w:type="gramEnd"/>
      <w:r w:rsidRPr="00526ABE">
        <w:rPr>
          <w:rFonts w:ascii="Times New Roman" w:hAnsi="Times New Roman" w:cs="Times New Roman"/>
          <w:sz w:val="30"/>
          <w:szCs w:val="30"/>
        </w:rPr>
        <w:t xml:space="preserve"> жилых зданий (п. 2.2.СП 2.3.6.1079-01);</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E2120C" w:rsidRPr="00526ABE">
        <w:rPr>
          <w:rFonts w:ascii="Times New Roman" w:hAnsi="Times New Roman" w:cs="Times New Roman"/>
          <w:sz w:val="30"/>
          <w:szCs w:val="30"/>
        </w:rPr>
        <w:t xml:space="preserve">объединение </w:t>
      </w:r>
      <w:r w:rsidRPr="00526ABE">
        <w:rPr>
          <w:rFonts w:ascii="Times New Roman" w:hAnsi="Times New Roman" w:cs="Times New Roman"/>
          <w:sz w:val="30"/>
          <w:szCs w:val="30"/>
        </w:rPr>
        <w:t>сети бытовой и производственной канализации организации, размещенной  в жилом доме или здании иного назначения, с хозяйственно-фекальной канализацией этих зданий (п. 3.11 СП 2.3.6.1079-01);</w:t>
      </w:r>
    </w:p>
    <w:p w:rsidR="005122EB" w:rsidRPr="00526ABE" w:rsidRDefault="005122EB" w:rsidP="005122EB">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lastRenderedPageBreak/>
        <w:t xml:space="preserve">- </w:t>
      </w:r>
      <w:r w:rsidR="00E2120C" w:rsidRPr="00526ABE">
        <w:rPr>
          <w:rFonts w:ascii="Times New Roman" w:hAnsi="Times New Roman" w:cs="Times New Roman"/>
          <w:sz w:val="30"/>
          <w:szCs w:val="30"/>
        </w:rPr>
        <w:t xml:space="preserve">превышение предельно-допустимого уровня (ПДУ) </w:t>
      </w:r>
      <w:r w:rsidRPr="00526ABE">
        <w:rPr>
          <w:rFonts w:ascii="Times New Roman" w:hAnsi="Times New Roman" w:cs="Times New Roman"/>
          <w:sz w:val="30"/>
          <w:szCs w:val="30"/>
        </w:rPr>
        <w:t>шума от технологического оборудования (система вентиля</w:t>
      </w:r>
      <w:r w:rsidR="00E2120C" w:rsidRPr="00526ABE">
        <w:rPr>
          <w:rFonts w:ascii="Times New Roman" w:hAnsi="Times New Roman" w:cs="Times New Roman"/>
          <w:sz w:val="30"/>
          <w:szCs w:val="30"/>
        </w:rPr>
        <w:t>ции, холодильное оборудование), установленного</w:t>
      </w:r>
      <w:r w:rsidRPr="00526ABE">
        <w:rPr>
          <w:rFonts w:ascii="Times New Roman" w:hAnsi="Times New Roman" w:cs="Times New Roman"/>
          <w:sz w:val="30"/>
          <w:szCs w:val="30"/>
        </w:rPr>
        <w:t xml:space="preserve">  СанПиН 2.1.2.2645-10 «Санитарно-эпидемиологические требования к условиям проживания в жилых зданиях и сооружениях (п. 2.2.</w:t>
      </w:r>
      <w:proofErr w:type="gramEnd"/>
      <w:r w:rsidRPr="00526ABE">
        <w:rPr>
          <w:rFonts w:ascii="Times New Roman" w:hAnsi="Times New Roman" w:cs="Times New Roman"/>
          <w:sz w:val="30"/>
          <w:szCs w:val="30"/>
        </w:rPr>
        <w:t xml:space="preserve"> СП 2.3.6.1079-01 и СП 2.3.6.1066-01. «Санитарно-эпидемиологические требования к организациям торговли и обороту в них продовольственного сырья и пищевых продуктов»).</w:t>
      </w:r>
    </w:p>
    <w:p w:rsidR="005122EB" w:rsidRPr="00526ABE" w:rsidRDefault="005122EB" w:rsidP="005122EB">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По выявленным правонарушен</w:t>
      </w:r>
      <w:r w:rsidR="00E2120C" w:rsidRPr="00526ABE">
        <w:rPr>
          <w:rFonts w:ascii="Times New Roman" w:hAnsi="Times New Roman" w:cs="Times New Roman"/>
          <w:sz w:val="30"/>
          <w:szCs w:val="30"/>
        </w:rPr>
        <w:t>иям составлен</w:t>
      </w:r>
      <w:r w:rsidRPr="00526ABE">
        <w:rPr>
          <w:rFonts w:ascii="Times New Roman" w:hAnsi="Times New Roman" w:cs="Times New Roman"/>
          <w:sz w:val="30"/>
          <w:szCs w:val="30"/>
        </w:rPr>
        <w:t xml:space="preserve"> 181 протокол об административных правонарушениях в </w:t>
      </w:r>
      <w:r w:rsidR="00E2120C" w:rsidRPr="00526ABE">
        <w:rPr>
          <w:rFonts w:ascii="Times New Roman" w:hAnsi="Times New Roman" w:cs="Times New Roman"/>
          <w:sz w:val="30"/>
          <w:szCs w:val="30"/>
        </w:rPr>
        <w:t>соответствии с</w:t>
      </w:r>
      <w:r w:rsidRPr="00526ABE">
        <w:rPr>
          <w:rFonts w:ascii="Times New Roman" w:hAnsi="Times New Roman" w:cs="Times New Roman"/>
          <w:sz w:val="30"/>
          <w:szCs w:val="30"/>
        </w:rPr>
        <w:t xml:space="preserve"> Кодекс</w:t>
      </w:r>
      <w:r w:rsidR="00E2120C" w:rsidRPr="00526ABE">
        <w:rPr>
          <w:rFonts w:ascii="Times New Roman" w:hAnsi="Times New Roman" w:cs="Times New Roman"/>
          <w:sz w:val="30"/>
          <w:szCs w:val="30"/>
        </w:rPr>
        <w:t>ом</w:t>
      </w:r>
      <w:r w:rsidRPr="00526ABE">
        <w:rPr>
          <w:rFonts w:ascii="Times New Roman" w:hAnsi="Times New Roman" w:cs="Times New Roman"/>
          <w:sz w:val="30"/>
          <w:szCs w:val="30"/>
        </w:rPr>
        <w:t xml:space="preserve"> Российской Федерации об административных правонарушениях</w:t>
      </w:r>
      <w:r w:rsidR="00E2120C" w:rsidRPr="00526ABE">
        <w:rPr>
          <w:rFonts w:ascii="Times New Roman" w:hAnsi="Times New Roman" w:cs="Times New Roman"/>
          <w:sz w:val="30"/>
          <w:szCs w:val="30"/>
        </w:rPr>
        <w:t xml:space="preserve"> (КоАП)</w:t>
      </w:r>
      <w:r w:rsidRPr="00526ABE">
        <w:rPr>
          <w:rFonts w:ascii="Times New Roman" w:hAnsi="Times New Roman" w:cs="Times New Roman"/>
          <w:sz w:val="30"/>
          <w:szCs w:val="30"/>
        </w:rPr>
        <w:t xml:space="preserve">,  в том числе по статьям:  14.43 ч.1и 2;  15.12 ч. 2; 6.4, по которым вынесены постановления </w:t>
      </w:r>
      <w:r w:rsidR="00E2120C" w:rsidRPr="00526ABE">
        <w:rPr>
          <w:rFonts w:ascii="Times New Roman" w:hAnsi="Times New Roman" w:cs="Times New Roman"/>
          <w:sz w:val="30"/>
          <w:szCs w:val="30"/>
        </w:rPr>
        <w:t xml:space="preserve">о штрафе </w:t>
      </w:r>
      <w:r w:rsidRPr="00526ABE">
        <w:rPr>
          <w:rFonts w:ascii="Times New Roman" w:hAnsi="Times New Roman" w:cs="Times New Roman"/>
          <w:sz w:val="30"/>
          <w:szCs w:val="30"/>
        </w:rPr>
        <w:t xml:space="preserve">на общую сумму 2 млн. рублей, в том числе с конфискацией предметов административного правонарушения - 11 постановлений. </w:t>
      </w:r>
      <w:proofErr w:type="gramEnd"/>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По 1</w:t>
      </w:r>
      <w:r w:rsidR="00C920A2" w:rsidRPr="00526ABE">
        <w:rPr>
          <w:rFonts w:ascii="Times New Roman" w:hAnsi="Times New Roman" w:cs="Times New Roman"/>
          <w:sz w:val="30"/>
          <w:szCs w:val="30"/>
        </w:rPr>
        <w:t>8</w:t>
      </w:r>
      <w:r w:rsidRPr="00526ABE">
        <w:rPr>
          <w:rFonts w:ascii="Times New Roman" w:hAnsi="Times New Roman" w:cs="Times New Roman"/>
          <w:sz w:val="30"/>
          <w:szCs w:val="30"/>
        </w:rPr>
        <w:t xml:space="preserve"> материалам отдела  судьями вынесены решения об административном приостановлении деятельности на срок от 30 до 90 суток.</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Из оборота изъято 63 парт</w:t>
      </w:r>
      <w:r w:rsidR="00E2120C" w:rsidRPr="00526ABE">
        <w:rPr>
          <w:rFonts w:ascii="Times New Roman" w:hAnsi="Times New Roman" w:cs="Times New Roman"/>
          <w:sz w:val="30"/>
          <w:szCs w:val="30"/>
        </w:rPr>
        <w:t>ии товаров</w:t>
      </w:r>
      <w:r w:rsidRPr="00526ABE">
        <w:rPr>
          <w:rFonts w:ascii="Times New Roman" w:hAnsi="Times New Roman" w:cs="Times New Roman"/>
          <w:sz w:val="30"/>
          <w:szCs w:val="30"/>
        </w:rPr>
        <w:t xml:space="preserve"> объемом 336 кг.</w:t>
      </w:r>
    </w:p>
    <w:p w:rsidR="005122EB" w:rsidRPr="00526ABE" w:rsidRDefault="005122EB" w:rsidP="005122EB">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Специалистами отдела надзора по г</w:t>
      </w:r>
      <w:r w:rsidR="00DD5A64" w:rsidRPr="00526ABE">
        <w:rPr>
          <w:rFonts w:ascii="Times New Roman" w:hAnsi="Times New Roman" w:cs="Times New Roman"/>
          <w:sz w:val="30"/>
          <w:szCs w:val="30"/>
        </w:rPr>
        <w:t xml:space="preserve">игиене питания </w:t>
      </w:r>
      <w:r w:rsidR="00E2120C" w:rsidRPr="00526ABE">
        <w:rPr>
          <w:rFonts w:ascii="Times New Roman" w:hAnsi="Times New Roman" w:cs="Times New Roman"/>
          <w:sz w:val="30"/>
          <w:szCs w:val="30"/>
        </w:rPr>
        <w:t xml:space="preserve">Управления </w:t>
      </w:r>
      <w:r w:rsidR="00DD5A64" w:rsidRPr="00526ABE">
        <w:rPr>
          <w:rFonts w:ascii="Times New Roman" w:hAnsi="Times New Roman" w:cs="Times New Roman"/>
          <w:sz w:val="30"/>
          <w:szCs w:val="30"/>
        </w:rPr>
        <w:t>подготовлено 5 и</w:t>
      </w:r>
      <w:r w:rsidRPr="00526ABE">
        <w:rPr>
          <w:rFonts w:ascii="Times New Roman" w:hAnsi="Times New Roman" w:cs="Times New Roman"/>
          <w:sz w:val="30"/>
          <w:szCs w:val="30"/>
        </w:rPr>
        <w:t xml:space="preserve">сковых заявлений </w:t>
      </w:r>
      <w:r w:rsidR="00E2120C" w:rsidRPr="00526ABE">
        <w:rPr>
          <w:rFonts w:ascii="Times New Roman" w:hAnsi="Times New Roman" w:cs="Times New Roman"/>
          <w:sz w:val="30"/>
          <w:szCs w:val="30"/>
        </w:rPr>
        <w:t xml:space="preserve">в судебные органы </w:t>
      </w:r>
      <w:r w:rsidRPr="00526ABE">
        <w:rPr>
          <w:rFonts w:ascii="Times New Roman" w:hAnsi="Times New Roman" w:cs="Times New Roman"/>
          <w:sz w:val="30"/>
          <w:szCs w:val="30"/>
        </w:rPr>
        <w:t>о прекращении противоправных действий</w:t>
      </w:r>
      <w:r w:rsidR="00E2120C" w:rsidRPr="00526ABE">
        <w:rPr>
          <w:rFonts w:ascii="Times New Roman" w:hAnsi="Times New Roman" w:cs="Times New Roman"/>
          <w:sz w:val="30"/>
          <w:szCs w:val="30"/>
        </w:rPr>
        <w:t>,</w:t>
      </w:r>
      <w:r w:rsidRPr="00526ABE">
        <w:rPr>
          <w:rFonts w:ascii="Times New Roman" w:hAnsi="Times New Roman" w:cs="Times New Roman"/>
          <w:sz w:val="30"/>
          <w:szCs w:val="30"/>
        </w:rPr>
        <w:t xml:space="preserve"> выразившихся в нарушении  законодательства в области обеспечения санитарно–эпидемиологического благополучия населения, и о возложении </w:t>
      </w:r>
      <w:r w:rsidR="006D7E79" w:rsidRPr="00526ABE">
        <w:rPr>
          <w:rFonts w:ascii="Times New Roman" w:hAnsi="Times New Roman" w:cs="Times New Roman"/>
          <w:sz w:val="30"/>
          <w:szCs w:val="30"/>
        </w:rPr>
        <w:t xml:space="preserve">на юридическое лицо, индивидуального предпринимателя </w:t>
      </w:r>
      <w:r w:rsidRPr="00526ABE">
        <w:rPr>
          <w:rFonts w:ascii="Times New Roman" w:hAnsi="Times New Roman" w:cs="Times New Roman"/>
          <w:sz w:val="30"/>
          <w:szCs w:val="30"/>
        </w:rPr>
        <w:t xml:space="preserve">обязанности </w:t>
      </w:r>
      <w:r w:rsidR="002E4CDF" w:rsidRPr="00526ABE">
        <w:rPr>
          <w:rFonts w:ascii="Times New Roman" w:hAnsi="Times New Roman" w:cs="Times New Roman"/>
          <w:sz w:val="30"/>
          <w:szCs w:val="30"/>
        </w:rPr>
        <w:t>устранить нарушения и привести объект в</w:t>
      </w:r>
      <w:r w:rsidRPr="00526ABE">
        <w:rPr>
          <w:rFonts w:ascii="Times New Roman" w:hAnsi="Times New Roman" w:cs="Times New Roman"/>
          <w:sz w:val="30"/>
          <w:szCs w:val="30"/>
        </w:rPr>
        <w:t xml:space="preserve"> соответстви</w:t>
      </w:r>
      <w:r w:rsidR="002E4CDF" w:rsidRPr="00526ABE">
        <w:rPr>
          <w:rFonts w:ascii="Times New Roman" w:hAnsi="Times New Roman" w:cs="Times New Roman"/>
          <w:sz w:val="30"/>
          <w:szCs w:val="30"/>
        </w:rPr>
        <w:t>е санитарно-эпидемиологическим</w:t>
      </w:r>
      <w:r w:rsidRPr="00526ABE">
        <w:rPr>
          <w:rFonts w:ascii="Times New Roman" w:hAnsi="Times New Roman" w:cs="Times New Roman"/>
          <w:sz w:val="30"/>
          <w:szCs w:val="30"/>
        </w:rPr>
        <w:t xml:space="preserve"> требованиям. </w:t>
      </w:r>
    </w:p>
    <w:p w:rsidR="005122EB" w:rsidRPr="00526ABE" w:rsidRDefault="006025B9" w:rsidP="005122EB">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В своей работе по предупреждению</w:t>
      </w:r>
      <w:r w:rsidR="005122EB" w:rsidRPr="00526ABE">
        <w:rPr>
          <w:rFonts w:ascii="Times New Roman" w:hAnsi="Times New Roman" w:cs="Times New Roman"/>
          <w:sz w:val="30"/>
          <w:szCs w:val="30"/>
        </w:rPr>
        <w:t xml:space="preserve"> нарушений юридическими лицами и индивидуальными предпринимателями обязательных требований, устранени</w:t>
      </w:r>
      <w:r w:rsidR="00082216" w:rsidRPr="00526ABE">
        <w:rPr>
          <w:rFonts w:ascii="Times New Roman" w:hAnsi="Times New Roman" w:cs="Times New Roman"/>
          <w:sz w:val="30"/>
          <w:szCs w:val="30"/>
        </w:rPr>
        <w:t>ю</w:t>
      </w:r>
      <w:r w:rsidR="005122EB" w:rsidRPr="00526ABE">
        <w:rPr>
          <w:rFonts w:ascii="Times New Roman" w:hAnsi="Times New Roman" w:cs="Times New Roman"/>
          <w:sz w:val="30"/>
          <w:szCs w:val="30"/>
        </w:rPr>
        <w:t xml:space="preserve"> причин, факторов и условий, способствующих нарушениям обязательных требований законодательства Российской Федерации и таможенного союза при производстве (изготовлении) и обороте продовольственного сырья и </w:t>
      </w:r>
      <w:r w:rsidR="005122EB" w:rsidRPr="00526ABE">
        <w:rPr>
          <w:rFonts w:ascii="Times New Roman" w:hAnsi="Times New Roman" w:cs="Times New Roman"/>
          <w:sz w:val="30"/>
          <w:szCs w:val="30"/>
        </w:rPr>
        <w:lastRenderedPageBreak/>
        <w:t xml:space="preserve">пищевых продуктов, а также при подготовке к проведению Чемпионата мира по футболу FIFA 2018 </w:t>
      </w:r>
      <w:r w:rsidR="00082216" w:rsidRPr="00526ABE">
        <w:rPr>
          <w:rFonts w:ascii="Times New Roman" w:hAnsi="Times New Roman" w:cs="Times New Roman"/>
          <w:sz w:val="30"/>
          <w:szCs w:val="30"/>
        </w:rPr>
        <w:t>Управление</w:t>
      </w:r>
      <w:r w:rsidR="005122EB" w:rsidRPr="00526ABE">
        <w:rPr>
          <w:rFonts w:ascii="Times New Roman" w:hAnsi="Times New Roman" w:cs="Times New Roman"/>
          <w:sz w:val="30"/>
          <w:szCs w:val="30"/>
        </w:rPr>
        <w:t xml:space="preserve"> активно взаимодействует с органами исполнительной Самарской области, средствами массовой</w:t>
      </w:r>
      <w:proofErr w:type="gramEnd"/>
      <w:r w:rsidR="005122EB" w:rsidRPr="00526ABE">
        <w:rPr>
          <w:rFonts w:ascii="Times New Roman" w:hAnsi="Times New Roman" w:cs="Times New Roman"/>
          <w:sz w:val="30"/>
          <w:szCs w:val="30"/>
        </w:rPr>
        <w:t xml:space="preserve"> информации, а также с хозяйствующими субъектами. </w:t>
      </w:r>
      <w:proofErr w:type="gramStart"/>
      <w:r w:rsidR="005122EB" w:rsidRPr="00526ABE">
        <w:rPr>
          <w:rFonts w:ascii="Times New Roman" w:hAnsi="Times New Roman" w:cs="Times New Roman"/>
          <w:sz w:val="30"/>
          <w:szCs w:val="30"/>
        </w:rPr>
        <w:t>Регулярно проводятся совещания-семинары с участием хозяйствующих субъектов, осуществляющих производство и оборот пищевых продуктов, в том числе поставку пищевых продуктов в образовательные и лечебные учреждения, на которых разъясняются требования нормативно-правовых актов, в том числе не ясных для подконтрольных субъектов, рассматриваются</w:t>
      </w:r>
      <w:r w:rsidR="00082216" w:rsidRPr="00526ABE">
        <w:rPr>
          <w:rFonts w:ascii="Times New Roman" w:hAnsi="Times New Roman" w:cs="Times New Roman"/>
          <w:sz w:val="30"/>
          <w:szCs w:val="30"/>
        </w:rPr>
        <w:t xml:space="preserve"> вопросы  входного контроля за</w:t>
      </w:r>
      <w:r w:rsidR="005122EB" w:rsidRPr="00526ABE">
        <w:rPr>
          <w:rFonts w:ascii="Times New Roman" w:hAnsi="Times New Roman" w:cs="Times New Roman"/>
          <w:sz w:val="30"/>
          <w:szCs w:val="30"/>
        </w:rPr>
        <w:t xml:space="preserve"> безопасностью и качество пищевых продуктов,  </w:t>
      </w:r>
      <w:r w:rsidR="00082216" w:rsidRPr="00526ABE">
        <w:rPr>
          <w:rFonts w:ascii="Times New Roman" w:hAnsi="Times New Roman" w:cs="Times New Roman"/>
          <w:sz w:val="30"/>
          <w:szCs w:val="30"/>
        </w:rPr>
        <w:t xml:space="preserve">в том числе </w:t>
      </w:r>
      <w:r w:rsidR="005122EB" w:rsidRPr="00526ABE">
        <w:rPr>
          <w:rFonts w:ascii="Times New Roman" w:hAnsi="Times New Roman" w:cs="Times New Roman"/>
          <w:sz w:val="30"/>
          <w:szCs w:val="30"/>
        </w:rPr>
        <w:t>молочной продукции, обсуждаются результаты правоприменительной практики.</w:t>
      </w:r>
      <w:proofErr w:type="gramEnd"/>
      <w:r w:rsidR="005122EB" w:rsidRPr="00526ABE">
        <w:rPr>
          <w:rFonts w:ascii="Times New Roman" w:hAnsi="Times New Roman" w:cs="Times New Roman"/>
          <w:sz w:val="30"/>
          <w:szCs w:val="30"/>
        </w:rPr>
        <w:t xml:space="preserve"> Так, за второй квартал 2017 года принято участие в 10 </w:t>
      </w:r>
      <w:proofErr w:type="gramStart"/>
      <w:r w:rsidR="005122EB" w:rsidRPr="00526ABE">
        <w:rPr>
          <w:rFonts w:ascii="Times New Roman" w:hAnsi="Times New Roman" w:cs="Times New Roman"/>
          <w:sz w:val="30"/>
          <w:szCs w:val="30"/>
        </w:rPr>
        <w:t>мероприятиях</w:t>
      </w:r>
      <w:proofErr w:type="gramEnd"/>
      <w:r w:rsidR="005122EB" w:rsidRPr="00526ABE">
        <w:rPr>
          <w:rFonts w:ascii="Times New Roman" w:hAnsi="Times New Roman" w:cs="Times New Roman"/>
          <w:sz w:val="30"/>
          <w:szCs w:val="30"/>
        </w:rPr>
        <w:t>.</w:t>
      </w:r>
    </w:p>
    <w:p w:rsidR="008108BC" w:rsidRDefault="00167C48" w:rsidP="005122EB">
      <w:pPr>
        <w:spacing w:after="0" w:line="360" w:lineRule="auto"/>
        <w:ind w:firstLine="709"/>
        <w:jc w:val="both"/>
        <w:rPr>
          <w:rFonts w:ascii="Times New Roman" w:hAnsi="Times New Roman" w:cs="Times New Roman"/>
          <w:b/>
          <w:bCs/>
          <w:sz w:val="30"/>
          <w:szCs w:val="30"/>
        </w:rPr>
      </w:pPr>
      <w:r w:rsidRPr="00526ABE">
        <w:rPr>
          <w:rFonts w:ascii="Times New Roman" w:hAnsi="Times New Roman" w:cs="Times New Roman"/>
          <w:b/>
          <w:bCs/>
          <w:sz w:val="30"/>
          <w:szCs w:val="30"/>
        </w:rPr>
        <w:t xml:space="preserve">2. </w:t>
      </w:r>
      <w:r w:rsidR="008108BC" w:rsidRPr="00526ABE">
        <w:rPr>
          <w:rFonts w:ascii="Times New Roman" w:hAnsi="Times New Roman" w:cs="Times New Roman"/>
          <w:b/>
          <w:bCs/>
          <w:sz w:val="30"/>
          <w:szCs w:val="30"/>
        </w:rPr>
        <w:t>Осуществление</w:t>
      </w:r>
      <w:r w:rsidRPr="00526ABE">
        <w:rPr>
          <w:rFonts w:ascii="Times New Roman" w:hAnsi="Times New Roman" w:cs="Times New Roman"/>
          <w:b/>
          <w:bCs/>
          <w:sz w:val="30"/>
          <w:szCs w:val="30"/>
        </w:rPr>
        <w:t xml:space="preserve"> федерального государственного санитарно-эпидемиологического надзора по</w:t>
      </w:r>
      <w:r w:rsidR="00082216" w:rsidRPr="00526ABE">
        <w:rPr>
          <w:rFonts w:ascii="Times New Roman" w:hAnsi="Times New Roman" w:cs="Times New Roman"/>
          <w:b/>
          <w:bCs/>
          <w:sz w:val="30"/>
          <w:szCs w:val="30"/>
        </w:rPr>
        <w:t xml:space="preserve"> </w:t>
      </w:r>
      <w:r w:rsidRPr="00526ABE">
        <w:rPr>
          <w:rFonts w:ascii="Times New Roman" w:hAnsi="Times New Roman" w:cs="Times New Roman"/>
          <w:b/>
          <w:bCs/>
          <w:sz w:val="30"/>
          <w:szCs w:val="30"/>
        </w:rPr>
        <w:t>гигиене детей и подростков</w:t>
      </w:r>
      <w:r w:rsidR="008108BC" w:rsidRPr="00526ABE">
        <w:rPr>
          <w:rFonts w:ascii="Times New Roman" w:hAnsi="Times New Roman" w:cs="Times New Roman"/>
          <w:b/>
          <w:bCs/>
          <w:sz w:val="30"/>
          <w:szCs w:val="30"/>
        </w:rPr>
        <w:t>.</w:t>
      </w:r>
    </w:p>
    <w:p w:rsidR="00014BAE" w:rsidRPr="00526ABE" w:rsidRDefault="00014BAE" w:rsidP="00014BAE">
      <w:pPr>
        <w:spacing w:after="0" w:line="360" w:lineRule="auto"/>
        <w:ind w:firstLine="709"/>
        <w:jc w:val="both"/>
        <w:rPr>
          <w:rFonts w:ascii="Times New Roman" w:hAnsi="Times New Roman" w:cs="Times New Roman"/>
          <w:sz w:val="30"/>
          <w:szCs w:val="30"/>
        </w:rPr>
      </w:pPr>
      <w:r w:rsidRPr="00206E7F">
        <w:rPr>
          <w:rFonts w:ascii="Times New Roman" w:hAnsi="Times New Roman" w:cs="Times New Roman"/>
          <w:sz w:val="30"/>
          <w:szCs w:val="30"/>
        </w:rPr>
        <w:t xml:space="preserve">За 2 квартал 2017 г. </w:t>
      </w:r>
      <w:r w:rsidR="004A5AB6">
        <w:rPr>
          <w:rFonts w:ascii="Times New Roman" w:hAnsi="Times New Roman" w:cs="Times New Roman"/>
          <w:sz w:val="30"/>
          <w:szCs w:val="30"/>
        </w:rPr>
        <w:t xml:space="preserve">специалистами Управления </w:t>
      </w:r>
      <w:r w:rsidR="004A5AB6" w:rsidRPr="002720E0">
        <w:rPr>
          <w:rFonts w:ascii="Times New Roman" w:hAnsi="Times New Roman" w:cs="Times New Roman"/>
          <w:sz w:val="30"/>
          <w:szCs w:val="30"/>
        </w:rPr>
        <w:t>по разделу гигиены</w:t>
      </w:r>
      <w:r w:rsidRPr="002720E0">
        <w:rPr>
          <w:rFonts w:ascii="Times New Roman" w:hAnsi="Times New Roman" w:cs="Times New Roman"/>
          <w:sz w:val="30"/>
          <w:szCs w:val="30"/>
        </w:rPr>
        <w:t xml:space="preserve"> </w:t>
      </w:r>
      <w:r w:rsidRPr="002720E0">
        <w:rPr>
          <w:rFonts w:ascii="Times New Roman" w:hAnsi="Times New Roman" w:cs="Times New Roman"/>
          <w:sz w:val="30"/>
          <w:szCs w:val="30"/>
        </w:rPr>
        <w:t>детей и подростков</w:t>
      </w:r>
      <w:r w:rsidRPr="002720E0">
        <w:rPr>
          <w:rFonts w:ascii="Times New Roman" w:hAnsi="Times New Roman" w:cs="Times New Roman"/>
          <w:sz w:val="30"/>
          <w:szCs w:val="30"/>
        </w:rPr>
        <w:t xml:space="preserve"> было проведено</w:t>
      </w:r>
      <w:r w:rsidRPr="002720E0">
        <w:rPr>
          <w:rFonts w:ascii="Times New Roman" w:hAnsi="Times New Roman" w:cs="Times New Roman"/>
          <w:sz w:val="30"/>
          <w:szCs w:val="30"/>
        </w:rPr>
        <w:t xml:space="preserve"> 470</w:t>
      </w:r>
      <w:r w:rsidRPr="002720E0">
        <w:rPr>
          <w:rFonts w:ascii="Times New Roman" w:hAnsi="Times New Roman" w:cs="Times New Roman"/>
          <w:sz w:val="30"/>
          <w:szCs w:val="30"/>
        </w:rPr>
        <w:t xml:space="preserve">  проверок</w:t>
      </w:r>
      <w:r w:rsidR="003B1AE7">
        <w:rPr>
          <w:rFonts w:ascii="Times New Roman" w:hAnsi="Times New Roman" w:cs="Times New Roman"/>
          <w:sz w:val="30"/>
          <w:szCs w:val="30"/>
        </w:rPr>
        <w:t xml:space="preserve"> </w:t>
      </w:r>
      <w:r w:rsidR="003B1AE7" w:rsidRPr="003B1AE7">
        <w:rPr>
          <w:rFonts w:ascii="Times New Roman" w:hAnsi="Times New Roman" w:cs="Times New Roman"/>
          <w:sz w:val="30"/>
          <w:szCs w:val="30"/>
        </w:rPr>
        <w:t xml:space="preserve">(от общего числа проведенных проверок – </w:t>
      </w:r>
      <w:r w:rsidR="003B1AE7">
        <w:rPr>
          <w:rFonts w:ascii="Times New Roman" w:hAnsi="Times New Roman" w:cs="Times New Roman"/>
          <w:sz w:val="30"/>
          <w:szCs w:val="30"/>
        </w:rPr>
        <w:t>41,1</w:t>
      </w:r>
      <w:r w:rsidR="003B1AE7" w:rsidRPr="003B1AE7">
        <w:rPr>
          <w:rFonts w:ascii="Times New Roman" w:hAnsi="Times New Roman" w:cs="Times New Roman"/>
          <w:sz w:val="30"/>
          <w:szCs w:val="30"/>
        </w:rPr>
        <w:t>%)</w:t>
      </w:r>
      <w:r w:rsidRPr="002720E0">
        <w:rPr>
          <w:rFonts w:ascii="Times New Roman" w:hAnsi="Times New Roman" w:cs="Times New Roman"/>
          <w:sz w:val="30"/>
          <w:szCs w:val="30"/>
        </w:rPr>
        <w:t xml:space="preserve">, из них плановых проверок – </w:t>
      </w:r>
      <w:r w:rsidRPr="002720E0">
        <w:rPr>
          <w:rFonts w:ascii="Times New Roman" w:hAnsi="Times New Roman" w:cs="Times New Roman"/>
          <w:sz w:val="30"/>
          <w:szCs w:val="30"/>
        </w:rPr>
        <w:t>125</w:t>
      </w:r>
      <w:r w:rsidRPr="002720E0">
        <w:rPr>
          <w:rFonts w:ascii="Times New Roman" w:hAnsi="Times New Roman" w:cs="Times New Roman"/>
          <w:sz w:val="30"/>
          <w:szCs w:val="30"/>
        </w:rPr>
        <w:t xml:space="preserve"> (</w:t>
      </w:r>
      <w:r w:rsidRPr="002720E0">
        <w:rPr>
          <w:rFonts w:ascii="Times New Roman" w:hAnsi="Times New Roman" w:cs="Times New Roman"/>
          <w:sz w:val="30"/>
          <w:szCs w:val="30"/>
        </w:rPr>
        <w:t>26,6</w:t>
      </w:r>
      <w:r w:rsidRPr="002720E0">
        <w:rPr>
          <w:rFonts w:ascii="Times New Roman" w:hAnsi="Times New Roman" w:cs="Times New Roman"/>
          <w:sz w:val="30"/>
          <w:szCs w:val="30"/>
        </w:rPr>
        <w:t xml:space="preserve">%) , внеплановых – </w:t>
      </w:r>
      <w:r w:rsidRPr="002720E0">
        <w:rPr>
          <w:rFonts w:ascii="Times New Roman" w:hAnsi="Times New Roman" w:cs="Times New Roman"/>
          <w:sz w:val="30"/>
          <w:szCs w:val="30"/>
        </w:rPr>
        <w:t>345</w:t>
      </w:r>
      <w:r w:rsidRPr="002720E0">
        <w:rPr>
          <w:rFonts w:ascii="Times New Roman" w:hAnsi="Times New Roman" w:cs="Times New Roman"/>
          <w:sz w:val="30"/>
          <w:szCs w:val="30"/>
        </w:rPr>
        <w:t xml:space="preserve"> (</w:t>
      </w:r>
      <w:r w:rsidRPr="002720E0">
        <w:rPr>
          <w:rFonts w:ascii="Times New Roman" w:hAnsi="Times New Roman" w:cs="Times New Roman"/>
          <w:sz w:val="30"/>
          <w:szCs w:val="30"/>
        </w:rPr>
        <w:t>73,4</w:t>
      </w:r>
      <w:r w:rsidRPr="002720E0">
        <w:rPr>
          <w:rFonts w:ascii="Times New Roman" w:hAnsi="Times New Roman" w:cs="Times New Roman"/>
          <w:sz w:val="30"/>
          <w:szCs w:val="30"/>
        </w:rPr>
        <w:t>%).</w:t>
      </w:r>
      <w:r w:rsidR="003B1AE7">
        <w:rPr>
          <w:rFonts w:ascii="Times New Roman" w:hAnsi="Times New Roman" w:cs="Times New Roman"/>
          <w:sz w:val="30"/>
          <w:szCs w:val="30"/>
        </w:rPr>
        <w:t xml:space="preserve"> </w:t>
      </w:r>
      <w:r w:rsidRPr="002720E0">
        <w:rPr>
          <w:rFonts w:ascii="Times New Roman" w:hAnsi="Times New Roman" w:cs="Times New Roman"/>
          <w:sz w:val="30"/>
          <w:szCs w:val="30"/>
        </w:rPr>
        <w:t>Составлен</w:t>
      </w:r>
      <w:r w:rsidRPr="00014BAE">
        <w:rPr>
          <w:rFonts w:ascii="Times New Roman" w:hAnsi="Times New Roman" w:cs="Times New Roman"/>
          <w:sz w:val="30"/>
          <w:szCs w:val="30"/>
        </w:rPr>
        <w:t xml:space="preserve">о протоколов об административных правонарушениях </w:t>
      </w:r>
      <w:r>
        <w:rPr>
          <w:rFonts w:ascii="Times New Roman" w:hAnsi="Times New Roman" w:cs="Times New Roman"/>
          <w:sz w:val="30"/>
          <w:szCs w:val="30"/>
        </w:rPr>
        <w:t xml:space="preserve"> </w:t>
      </w:r>
      <w:r>
        <w:rPr>
          <w:rFonts w:ascii="Times New Roman" w:hAnsi="Times New Roman" w:cs="Times New Roman"/>
          <w:sz w:val="30"/>
          <w:szCs w:val="30"/>
        </w:rPr>
        <w:t>605</w:t>
      </w:r>
      <w:r w:rsidR="005C5ED1">
        <w:rPr>
          <w:rFonts w:ascii="Times New Roman" w:hAnsi="Times New Roman" w:cs="Times New Roman"/>
          <w:sz w:val="30"/>
          <w:szCs w:val="30"/>
        </w:rPr>
        <w:t xml:space="preserve"> (26,2%)</w:t>
      </w:r>
      <w:r>
        <w:rPr>
          <w:rFonts w:ascii="Times New Roman" w:hAnsi="Times New Roman" w:cs="Times New Roman"/>
          <w:sz w:val="30"/>
          <w:szCs w:val="30"/>
        </w:rPr>
        <w:t>.</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Во 2 квартале 2017 года актуальным направлением деятельности по гигиене детей и подростков являлся надзор за ходом подготовки и проведения летней оздоровительной кампании. </w:t>
      </w:r>
      <w:proofErr w:type="gramStart"/>
      <w:r w:rsidRPr="00526ABE">
        <w:rPr>
          <w:rFonts w:ascii="Times New Roman" w:hAnsi="Times New Roman" w:cs="Times New Roman"/>
          <w:sz w:val="30"/>
          <w:szCs w:val="30"/>
        </w:rPr>
        <w:t xml:space="preserve">В соответствии с постановлением Правительства РФ от 23.11.2009 г.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плановые проверки в отношении организаций отдыха и оздоровления детей проводятся перед началом каникул </w:t>
      </w:r>
      <w:r w:rsidRPr="00526ABE">
        <w:rPr>
          <w:rFonts w:ascii="Times New Roman" w:hAnsi="Times New Roman" w:cs="Times New Roman"/>
          <w:sz w:val="30"/>
          <w:szCs w:val="30"/>
        </w:rPr>
        <w:lastRenderedPageBreak/>
        <w:t>и далее с периодичностью не чаще 1 раза в</w:t>
      </w:r>
      <w:proofErr w:type="gramEnd"/>
      <w:r w:rsidRPr="00526ABE">
        <w:rPr>
          <w:rFonts w:ascii="Times New Roman" w:hAnsi="Times New Roman" w:cs="Times New Roman"/>
          <w:sz w:val="30"/>
          <w:szCs w:val="30"/>
        </w:rPr>
        <w:t xml:space="preserve"> смену. Организации отдыха и оздоровления детей, проверки которых не предусмотрены сводным планом на 2017 год, проверяются во внеплановом порядке на основании приказа Роспотребнадзора от 13.03.2017 г. №132 «О проведении внеплановых выездных проверок в период подготовки и проведения оздоровительной кампании 2017 года». </w:t>
      </w:r>
      <w:proofErr w:type="gramStart"/>
      <w:r w:rsidRPr="00526ABE">
        <w:rPr>
          <w:rFonts w:ascii="Times New Roman" w:hAnsi="Times New Roman" w:cs="Times New Roman"/>
          <w:sz w:val="30"/>
          <w:szCs w:val="30"/>
        </w:rPr>
        <w:t>Также в соответствии с данным приказом проводятся внеплановые проверки в отношении юридических лиц и индивидуальных предпринимателей, осуществляющих деятельность в сфере общественного питания, производства и реализации пищевых продуктов.</w:t>
      </w:r>
      <w:proofErr w:type="gramEnd"/>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При проверках загородных детских оздоровительных организаций наиболее часто выявляются следующие нарушения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необоснованное сокращение барьерной зоны </w:t>
      </w:r>
      <w:r w:rsidR="00331AA9" w:rsidRPr="00526ABE">
        <w:rPr>
          <w:rFonts w:ascii="Times New Roman" w:hAnsi="Times New Roman" w:cs="Times New Roman"/>
          <w:sz w:val="30"/>
          <w:szCs w:val="30"/>
        </w:rPr>
        <w:t>(</w:t>
      </w:r>
      <w:r w:rsidRPr="00526ABE">
        <w:rPr>
          <w:rFonts w:ascii="Times New Roman" w:hAnsi="Times New Roman" w:cs="Times New Roman"/>
          <w:sz w:val="30"/>
          <w:szCs w:val="30"/>
        </w:rPr>
        <w:t>территории, прилегающей к лагерю</w:t>
      </w:r>
      <w:r w:rsidR="00331AA9" w:rsidRPr="00526ABE">
        <w:rPr>
          <w:rFonts w:ascii="Times New Roman" w:hAnsi="Times New Roman" w:cs="Times New Roman"/>
          <w:sz w:val="30"/>
          <w:szCs w:val="30"/>
        </w:rPr>
        <w:t xml:space="preserve">), проведение не в полном </w:t>
      </w:r>
      <w:proofErr w:type="gramStart"/>
      <w:r w:rsidR="00331AA9" w:rsidRPr="00526ABE">
        <w:rPr>
          <w:rFonts w:ascii="Times New Roman" w:hAnsi="Times New Roman" w:cs="Times New Roman"/>
          <w:sz w:val="30"/>
          <w:szCs w:val="30"/>
        </w:rPr>
        <w:t>объеме</w:t>
      </w:r>
      <w:proofErr w:type="gramEnd"/>
      <w:r w:rsidR="00331AA9" w:rsidRPr="00526ABE">
        <w:rPr>
          <w:rFonts w:ascii="Times New Roman" w:hAnsi="Times New Roman" w:cs="Times New Roman"/>
          <w:sz w:val="30"/>
          <w:szCs w:val="30"/>
        </w:rPr>
        <w:t xml:space="preserve"> и несвоевременно санитарно-технических мероприятий (</w:t>
      </w:r>
      <w:r w:rsidRPr="00526ABE">
        <w:rPr>
          <w:rFonts w:ascii="Times New Roman" w:hAnsi="Times New Roman" w:cs="Times New Roman"/>
          <w:sz w:val="30"/>
          <w:szCs w:val="30"/>
        </w:rPr>
        <w:t>не скошена трава, не проведена расчистка от валежника, сухостоя, прореживание кустарника, густого подлеска);</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proofErr w:type="gramStart"/>
      <w:r w:rsidR="00331AA9" w:rsidRPr="00526ABE">
        <w:rPr>
          <w:rFonts w:ascii="Times New Roman" w:hAnsi="Times New Roman" w:cs="Times New Roman"/>
          <w:sz w:val="30"/>
          <w:szCs w:val="30"/>
        </w:rPr>
        <w:t>ненадлежащее</w:t>
      </w:r>
      <w:proofErr w:type="gramEnd"/>
      <w:r w:rsidR="00331AA9" w:rsidRPr="00526ABE">
        <w:rPr>
          <w:rFonts w:ascii="Times New Roman" w:hAnsi="Times New Roman" w:cs="Times New Roman"/>
          <w:sz w:val="30"/>
          <w:szCs w:val="30"/>
        </w:rPr>
        <w:t xml:space="preserve"> </w:t>
      </w:r>
      <w:r w:rsidRPr="00526ABE">
        <w:rPr>
          <w:rFonts w:ascii="Times New Roman" w:hAnsi="Times New Roman" w:cs="Times New Roman"/>
          <w:sz w:val="30"/>
          <w:szCs w:val="30"/>
        </w:rPr>
        <w:t>содержания контейнерных площадок, несвоевременный вывоз мусора;</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331AA9" w:rsidRPr="00526ABE">
        <w:rPr>
          <w:rFonts w:ascii="Times New Roman" w:hAnsi="Times New Roman" w:cs="Times New Roman"/>
          <w:sz w:val="30"/>
          <w:szCs w:val="30"/>
        </w:rPr>
        <w:t xml:space="preserve">несоблюдение </w:t>
      </w:r>
      <w:proofErr w:type="gramStart"/>
      <w:r w:rsidRPr="00526ABE">
        <w:rPr>
          <w:rFonts w:ascii="Times New Roman" w:hAnsi="Times New Roman" w:cs="Times New Roman"/>
          <w:sz w:val="30"/>
          <w:szCs w:val="30"/>
        </w:rPr>
        <w:t xml:space="preserve">режима содержания </w:t>
      </w:r>
      <w:r w:rsidR="00331AA9" w:rsidRPr="00526ABE">
        <w:rPr>
          <w:rFonts w:ascii="Times New Roman" w:hAnsi="Times New Roman" w:cs="Times New Roman"/>
          <w:sz w:val="30"/>
          <w:szCs w:val="30"/>
        </w:rPr>
        <w:t>зоны санитарной охраны источников</w:t>
      </w:r>
      <w:r w:rsidRPr="00526ABE">
        <w:rPr>
          <w:rFonts w:ascii="Times New Roman" w:hAnsi="Times New Roman" w:cs="Times New Roman"/>
          <w:sz w:val="30"/>
          <w:szCs w:val="30"/>
        </w:rPr>
        <w:t xml:space="preserve"> водоснабжения</w:t>
      </w:r>
      <w:proofErr w:type="gramEnd"/>
      <w:r w:rsidRPr="00526ABE">
        <w:rPr>
          <w:rFonts w:ascii="Times New Roman" w:hAnsi="Times New Roman" w:cs="Times New Roman"/>
          <w:sz w:val="30"/>
          <w:szCs w:val="30"/>
        </w:rPr>
        <w:t>;</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несоответствие внутренней отделки помещений обязательным требованиям (дефекты внутренней отделки, использование материалов, не позволяющих проводить влажную</w:t>
      </w:r>
      <w:r w:rsidR="00E95533" w:rsidRPr="00526ABE">
        <w:rPr>
          <w:rFonts w:ascii="Times New Roman" w:hAnsi="Times New Roman" w:cs="Times New Roman"/>
          <w:sz w:val="30"/>
          <w:szCs w:val="30"/>
        </w:rPr>
        <w:t xml:space="preserve"> уборку и дезинфекцию – бумажных обоев либо материалов</w:t>
      </w:r>
      <w:r w:rsidRPr="00526ABE">
        <w:rPr>
          <w:rFonts w:ascii="Times New Roman" w:hAnsi="Times New Roman" w:cs="Times New Roman"/>
          <w:sz w:val="30"/>
          <w:szCs w:val="30"/>
        </w:rPr>
        <w:t>, имеющи</w:t>
      </w:r>
      <w:r w:rsidR="00E95533" w:rsidRPr="00526ABE">
        <w:rPr>
          <w:rFonts w:ascii="Times New Roman" w:hAnsi="Times New Roman" w:cs="Times New Roman"/>
          <w:sz w:val="30"/>
          <w:szCs w:val="30"/>
        </w:rPr>
        <w:t>х</w:t>
      </w:r>
      <w:r w:rsidRPr="00526ABE">
        <w:rPr>
          <w:rFonts w:ascii="Times New Roman" w:hAnsi="Times New Roman" w:cs="Times New Roman"/>
          <w:sz w:val="30"/>
          <w:szCs w:val="30"/>
        </w:rPr>
        <w:t xml:space="preserve"> негладкую поверхность);</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несвоевременное прохождение работниками периодических медицинских осмотров, профессиональной гигиенической аттестации, отсутствие полного объема сведений о профилактических прививках;</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несоблюдение нормы площади </w:t>
      </w:r>
      <w:r w:rsidR="00E95533" w:rsidRPr="00526ABE">
        <w:rPr>
          <w:rFonts w:ascii="Times New Roman" w:hAnsi="Times New Roman" w:cs="Times New Roman"/>
          <w:sz w:val="30"/>
          <w:szCs w:val="30"/>
        </w:rPr>
        <w:t>(</w:t>
      </w:r>
      <w:r w:rsidRPr="00526ABE">
        <w:rPr>
          <w:rFonts w:ascii="Times New Roman" w:hAnsi="Times New Roman" w:cs="Times New Roman"/>
          <w:sz w:val="30"/>
          <w:szCs w:val="30"/>
        </w:rPr>
        <w:t xml:space="preserve">4 </w:t>
      </w:r>
      <w:proofErr w:type="spellStart"/>
      <w:r w:rsidRPr="00526ABE">
        <w:rPr>
          <w:rFonts w:ascii="Times New Roman" w:hAnsi="Times New Roman" w:cs="Times New Roman"/>
          <w:sz w:val="30"/>
          <w:szCs w:val="30"/>
        </w:rPr>
        <w:t>кв</w:t>
      </w:r>
      <w:proofErr w:type="gramStart"/>
      <w:r w:rsidRPr="00526ABE">
        <w:rPr>
          <w:rFonts w:ascii="Times New Roman" w:hAnsi="Times New Roman" w:cs="Times New Roman"/>
          <w:sz w:val="30"/>
          <w:szCs w:val="30"/>
        </w:rPr>
        <w:t>.м</w:t>
      </w:r>
      <w:proofErr w:type="spellEnd"/>
      <w:proofErr w:type="gramEnd"/>
      <w:r w:rsidR="00E95533" w:rsidRPr="00526ABE">
        <w:rPr>
          <w:rFonts w:ascii="Times New Roman" w:hAnsi="Times New Roman" w:cs="Times New Roman"/>
          <w:sz w:val="30"/>
          <w:szCs w:val="30"/>
        </w:rPr>
        <w:t>)</w:t>
      </w:r>
      <w:r w:rsidRPr="00526ABE">
        <w:rPr>
          <w:rFonts w:ascii="Times New Roman" w:hAnsi="Times New Roman" w:cs="Times New Roman"/>
          <w:sz w:val="30"/>
          <w:szCs w:val="30"/>
        </w:rPr>
        <w:t xml:space="preserve"> на одного ребенка в спальных помещениях;</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неисправное состояние </w:t>
      </w:r>
      <w:proofErr w:type="gramStart"/>
      <w:r w:rsidRPr="00526ABE">
        <w:rPr>
          <w:rFonts w:ascii="Times New Roman" w:hAnsi="Times New Roman" w:cs="Times New Roman"/>
          <w:sz w:val="30"/>
          <w:szCs w:val="30"/>
        </w:rPr>
        <w:t>санитарно-технического</w:t>
      </w:r>
      <w:proofErr w:type="gramEnd"/>
      <w:r w:rsidRPr="00526ABE">
        <w:rPr>
          <w:rFonts w:ascii="Times New Roman" w:hAnsi="Times New Roman" w:cs="Times New Roman"/>
          <w:sz w:val="30"/>
          <w:szCs w:val="30"/>
        </w:rPr>
        <w:t xml:space="preserve"> оборудования;</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отсутствие, либо неисправное состояние механической вытяжной вентиляции на пищеблоке;</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нарушение режима проветривания жилых помещений;</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недостаточное количество постельных принадлежностей (</w:t>
      </w:r>
      <w:proofErr w:type="spellStart"/>
      <w:r w:rsidRPr="00526ABE">
        <w:rPr>
          <w:rFonts w:ascii="Times New Roman" w:hAnsi="Times New Roman" w:cs="Times New Roman"/>
          <w:sz w:val="30"/>
          <w:szCs w:val="30"/>
        </w:rPr>
        <w:t>наматрасников</w:t>
      </w:r>
      <w:proofErr w:type="spellEnd"/>
      <w:r w:rsidRPr="00526ABE">
        <w:rPr>
          <w:rFonts w:ascii="Times New Roman" w:hAnsi="Times New Roman" w:cs="Times New Roman"/>
          <w:sz w:val="30"/>
          <w:szCs w:val="30"/>
        </w:rPr>
        <w:t>, полотенец);</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отсутствие средств гигиены в санитарных </w:t>
      </w:r>
      <w:proofErr w:type="gramStart"/>
      <w:r w:rsidRPr="00526ABE">
        <w:rPr>
          <w:rFonts w:ascii="Times New Roman" w:hAnsi="Times New Roman" w:cs="Times New Roman"/>
          <w:sz w:val="30"/>
          <w:szCs w:val="30"/>
        </w:rPr>
        <w:t>узлах</w:t>
      </w:r>
      <w:proofErr w:type="gramEnd"/>
      <w:r w:rsidRPr="00526ABE">
        <w:rPr>
          <w:rFonts w:ascii="Times New Roman" w:hAnsi="Times New Roman" w:cs="Times New Roman"/>
          <w:sz w:val="30"/>
          <w:szCs w:val="30"/>
        </w:rPr>
        <w:t xml:space="preserve"> (мыла, туалетной бумаги);</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E95533" w:rsidRPr="00526ABE">
        <w:rPr>
          <w:rFonts w:ascii="Times New Roman" w:hAnsi="Times New Roman" w:cs="Times New Roman"/>
          <w:sz w:val="30"/>
          <w:szCs w:val="30"/>
        </w:rPr>
        <w:t xml:space="preserve">несоблюдение </w:t>
      </w:r>
      <w:r w:rsidRPr="00526ABE">
        <w:rPr>
          <w:rFonts w:ascii="Times New Roman" w:hAnsi="Times New Roman" w:cs="Times New Roman"/>
          <w:sz w:val="30"/>
          <w:szCs w:val="30"/>
        </w:rPr>
        <w:t>текущего режима уборки помещений.</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 ходе надзорных мероприятий, проводимых в отношении организаций отдыха и оздоровления детей, особое внимание уделяется организации безопасного и полноценного питания, поскольку правильно организованное питание и безупречная работа пищеблоков являются </w:t>
      </w:r>
      <w:r w:rsidR="00E95533" w:rsidRPr="00526ABE">
        <w:rPr>
          <w:rFonts w:ascii="Times New Roman" w:hAnsi="Times New Roman" w:cs="Times New Roman"/>
          <w:sz w:val="30"/>
          <w:szCs w:val="30"/>
        </w:rPr>
        <w:t xml:space="preserve">значимым </w:t>
      </w:r>
      <w:r w:rsidRPr="00526ABE">
        <w:rPr>
          <w:rFonts w:ascii="Times New Roman" w:hAnsi="Times New Roman" w:cs="Times New Roman"/>
          <w:sz w:val="30"/>
          <w:szCs w:val="30"/>
        </w:rPr>
        <w:t xml:space="preserve">фактором в достижении выраженного оздоровительного эффекта и профилактике острых кишечных инфекций и пищевых отравлений у детей. При проверках контролируется материально-техническое и санитарно-эпидемиологическое состояние пищеблоков, рационы питания детей, качество и безопасность поступающих пищевых продуктов и готовых блюд. </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При организации питания детей, находящихся на отдыхе, наиболее типичными нарушениями являются: </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несоблюдение правил обработки столовой и кухонной посуды, инвентаря и технологического оборудования, сырья;</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нарушения условий хранения пищевых продуктов;</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 недостатки в </w:t>
      </w:r>
      <w:proofErr w:type="gramStart"/>
      <w:r w:rsidRPr="00526ABE">
        <w:rPr>
          <w:rFonts w:ascii="Times New Roman" w:hAnsi="Times New Roman" w:cs="Times New Roman"/>
          <w:sz w:val="30"/>
          <w:szCs w:val="30"/>
        </w:rPr>
        <w:t>оформлении</w:t>
      </w:r>
      <w:proofErr w:type="gramEnd"/>
      <w:r w:rsidRPr="00526ABE">
        <w:rPr>
          <w:rFonts w:ascii="Times New Roman" w:hAnsi="Times New Roman" w:cs="Times New Roman"/>
          <w:sz w:val="30"/>
          <w:szCs w:val="30"/>
        </w:rPr>
        <w:t xml:space="preserve"> сопроводительной документации на пищевую продукцию, поступающую в учреждения отдыха;</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необоснованная замена от</w:t>
      </w:r>
      <w:r w:rsidR="00E95533" w:rsidRPr="00526ABE">
        <w:rPr>
          <w:rFonts w:ascii="Times New Roman" w:hAnsi="Times New Roman" w:cs="Times New Roman"/>
          <w:sz w:val="30"/>
          <w:szCs w:val="30"/>
        </w:rPr>
        <w:t>дельных блюд и продуктов в меню;</w:t>
      </w:r>
      <w:r w:rsidRPr="00526ABE">
        <w:rPr>
          <w:rFonts w:ascii="Times New Roman" w:hAnsi="Times New Roman" w:cs="Times New Roman"/>
          <w:sz w:val="30"/>
          <w:szCs w:val="30"/>
        </w:rPr>
        <w:t xml:space="preserve"> </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несоответствие фактического рациона питания утвержденному меню</w:t>
      </w:r>
      <w:r w:rsidR="00E95533" w:rsidRPr="00526ABE">
        <w:rPr>
          <w:rFonts w:ascii="Times New Roman" w:hAnsi="Times New Roman" w:cs="Times New Roman"/>
          <w:sz w:val="30"/>
          <w:szCs w:val="30"/>
        </w:rPr>
        <w:t>;</w:t>
      </w:r>
      <w:r w:rsidRPr="00526ABE">
        <w:rPr>
          <w:rFonts w:ascii="Times New Roman" w:hAnsi="Times New Roman" w:cs="Times New Roman"/>
          <w:sz w:val="30"/>
          <w:szCs w:val="30"/>
        </w:rPr>
        <w:t xml:space="preserve"> </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невыполнение физиологических норм питания;</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несоблюдение правил личной гигиены работниками пищеблоков.</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По результатам надзорных мероприятий, проведенных в период подготовки к работе организаций отдыха и оздоровления детей и в период 1 смены летней оздоровительной кампании, специалистами Управления проведено 737 плановых и внеплановых проверок, из них в ходе 193 проверок выявлены нарушения обязательных требований. </w:t>
      </w:r>
      <w:proofErr w:type="gramStart"/>
      <w:r w:rsidRPr="00526ABE">
        <w:rPr>
          <w:rFonts w:ascii="Times New Roman" w:hAnsi="Times New Roman" w:cs="Times New Roman"/>
          <w:sz w:val="30"/>
          <w:szCs w:val="30"/>
        </w:rPr>
        <w:t>По фактам выявленных нарушений возбуждено 294 дела об административных правонарушениях, в том числе 84 – в отношении юридических лиц, по следующим составам КоАП РФ: ст.ст.6.3, 6.4, 6.5, 6.6, ч.1 и ч.2 ст.6.7, ч.1 ст.6.24, ст.ст.8.2, 8.42, ч.1 и ч.2 ст.14.8, ч.1 и ч.2 ст.14.43, ч.1</w:t>
      </w:r>
      <w:proofErr w:type="gramEnd"/>
      <w:r w:rsidRPr="00526ABE">
        <w:rPr>
          <w:rFonts w:ascii="Times New Roman" w:hAnsi="Times New Roman" w:cs="Times New Roman"/>
          <w:sz w:val="30"/>
          <w:szCs w:val="30"/>
        </w:rPr>
        <w:t xml:space="preserve"> ст.19.5, ст.19.7, привлечено к административной ответственности в </w:t>
      </w:r>
      <w:proofErr w:type="gramStart"/>
      <w:r w:rsidRPr="00526ABE">
        <w:rPr>
          <w:rFonts w:ascii="Times New Roman" w:hAnsi="Times New Roman" w:cs="Times New Roman"/>
          <w:sz w:val="30"/>
          <w:szCs w:val="30"/>
        </w:rPr>
        <w:t>виде</w:t>
      </w:r>
      <w:proofErr w:type="gramEnd"/>
      <w:r w:rsidRPr="00526ABE">
        <w:rPr>
          <w:rFonts w:ascii="Times New Roman" w:hAnsi="Times New Roman" w:cs="Times New Roman"/>
          <w:sz w:val="30"/>
          <w:szCs w:val="30"/>
        </w:rPr>
        <w:t xml:space="preserve"> штрафов 66 юридических и должностных лиц на общую сумму 513000 рублей, 1 – в виде предупреждения, 27 дел переданы на рассмотрение в суды, в том числе 5 - на временное приостановление деятельности. Большинство дел в настоящее время находятся на </w:t>
      </w:r>
      <w:proofErr w:type="gramStart"/>
      <w:r w:rsidRPr="00526ABE">
        <w:rPr>
          <w:rFonts w:ascii="Times New Roman" w:hAnsi="Times New Roman" w:cs="Times New Roman"/>
          <w:sz w:val="30"/>
          <w:szCs w:val="30"/>
        </w:rPr>
        <w:t>рассмотрении</w:t>
      </w:r>
      <w:proofErr w:type="gramEnd"/>
      <w:r w:rsidRPr="00526ABE">
        <w:rPr>
          <w:rFonts w:ascii="Times New Roman" w:hAnsi="Times New Roman" w:cs="Times New Roman"/>
          <w:sz w:val="30"/>
          <w:szCs w:val="30"/>
        </w:rPr>
        <w:t xml:space="preserve">. </w:t>
      </w:r>
    </w:p>
    <w:p w:rsidR="008D4108" w:rsidRPr="00526ABE" w:rsidRDefault="008D4108" w:rsidP="008D410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Условия отдыха и оздоровления детей и подростков в Самарской области остаются на контроле Управления Роспотребнадзора по Самарской области. </w:t>
      </w:r>
    </w:p>
    <w:p w:rsidR="00167C48" w:rsidRPr="00526ABE" w:rsidRDefault="00167C48" w:rsidP="004305A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b/>
          <w:bCs/>
          <w:sz w:val="30"/>
          <w:szCs w:val="30"/>
        </w:rPr>
        <w:t xml:space="preserve">3. </w:t>
      </w:r>
      <w:r w:rsidR="008F38F7" w:rsidRPr="00526ABE">
        <w:rPr>
          <w:rFonts w:ascii="Times New Roman" w:hAnsi="Times New Roman" w:cs="Times New Roman"/>
          <w:b/>
          <w:bCs/>
          <w:sz w:val="30"/>
          <w:szCs w:val="30"/>
        </w:rPr>
        <w:t>Осуществление</w:t>
      </w:r>
      <w:r w:rsidRPr="00526ABE">
        <w:rPr>
          <w:rFonts w:ascii="Times New Roman" w:hAnsi="Times New Roman" w:cs="Times New Roman"/>
          <w:b/>
          <w:bCs/>
          <w:sz w:val="30"/>
          <w:szCs w:val="30"/>
        </w:rPr>
        <w:t xml:space="preserve"> </w:t>
      </w:r>
      <w:proofErr w:type="gramStart"/>
      <w:r w:rsidRPr="00526ABE">
        <w:rPr>
          <w:rFonts w:ascii="Times New Roman" w:hAnsi="Times New Roman" w:cs="Times New Roman"/>
          <w:b/>
          <w:bCs/>
          <w:sz w:val="30"/>
          <w:szCs w:val="30"/>
        </w:rPr>
        <w:t>федерального</w:t>
      </w:r>
      <w:proofErr w:type="gramEnd"/>
      <w:r w:rsidRPr="00526ABE">
        <w:rPr>
          <w:rFonts w:ascii="Times New Roman" w:hAnsi="Times New Roman" w:cs="Times New Roman"/>
          <w:b/>
          <w:bCs/>
          <w:sz w:val="30"/>
          <w:szCs w:val="30"/>
        </w:rPr>
        <w:t xml:space="preserve"> государственного санитарно-эпидемиологического надзора по разделу коммунальной гигиены</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За 2 квартал 2017 г. специалистами </w:t>
      </w:r>
      <w:r w:rsidR="00471166" w:rsidRPr="00526ABE">
        <w:rPr>
          <w:rFonts w:ascii="Times New Roman" w:hAnsi="Times New Roman" w:cs="Times New Roman"/>
          <w:sz w:val="30"/>
          <w:szCs w:val="30"/>
        </w:rPr>
        <w:t xml:space="preserve">Управления </w:t>
      </w:r>
      <w:r w:rsidR="00014BAE">
        <w:rPr>
          <w:rFonts w:ascii="Times New Roman" w:hAnsi="Times New Roman" w:cs="Times New Roman"/>
          <w:sz w:val="30"/>
          <w:szCs w:val="30"/>
        </w:rPr>
        <w:t xml:space="preserve">по разделу коммунальной гигиены </w:t>
      </w:r>
      <w:r w:rsidR="004A5AB6">
        <w:rPr>
          <w:rFonts w:ascii="Times New Roman" w:hAnsi="Times New Roman" w:cs="Times New Roman"/>
          <w:sz w:val="30"/>
          <w:szCs w:val="30"/>
        </w:rPr>
        <w:t>было проведено 285</w:t>
      </w:r>
      <w:r w:rsidRPr="00526ABE">
        <w:rPr>
          <w:rFonts w:ascii="Times New Roman" w:hAnsi="Times New Roman" w:cs="Times New Roman"/>
          <w:sz w:val="30"/>
          <w:szCs w:val="30"/>
        </w:rPr>
        <w:t xml:space="preserve"> </w:t>
      </w:r>
      <w:r w:rsidRPr="003B1AE7">
        <w:rPr>
          <w:rFonts w:ascii="Times New Roman" w:hAnsi="Times New Roman" w:cs="Times New Roman"/>
          <w:sz w:val="30"/>
          <w:szCs w:val="30"/>
        </w:rPr>
        <w:t>провер</w:t>
      </w:r>
      <w:r w:rsidR="004A5AB6" w:rsidRPr="003B1AE7">
        <w:rPr>
          <w:rFonts w:ascii="Times New Roman" w:hAnsi="Times New Roman" w:cs="Times New Roman"/>
          <w:sz w:val="30"/>
          <w:szCs w:val="30"/>
        </w:rPr>
        <w:t>ок</w:t>
      </w:r>
      <w:r w:rsidR="003B1AE7" w:rsidRPr="003B1AE7">
        <w:rPr>
          <w:rFonts w:ascii="Times New Roman" w:hAnsi="Times New Roman" w:cs="Times New Roman"/>
          <w:sz w:val="30"/>
          <w:szCs w:val="30"/>
        </w:rPr>
        <w:t xml:space="preserve"> (о</w:t>
      </w:r>
      <w:r w:rsidR="003B1AE7" w:rsidRPr="003B1AE7">
        <w:rPr>
          <w:rFonts w:ascii="Times New Roman" w:hAnsi="Times New Roman" w:cs="Times New Roman"/>
          <w:sz w:val="30"/>
          <w:szCs w:val="30"/>
        </w:rPr>
        <w:t>т общего числа проведенных проверок – 25%</w:t>
      </w:r>
      <w:r w:rsidR="003B1AE7" w:rsidRPr="003B1AE7">
        <w:rPr>
          <w:rFonts w:ascii="Times New Roman" w:hAnsi="Times New Roman" w:cs="Times New Roman"/>
          <w:sz w:val="30"/>
          <w:szCs w:val="30"/>
        </w:rPr>
        <w:t>)</w:t>
      </w:r>
      <w:r w:rsidRPr="003B1AE7">
        <w:rPr>
          <w:rFonts w:ascii="Times New Roman" w:hAnsi="Times New Roman" w:cs="Times New Roman"/>
          <w:sz w:val="30"/>
          <w:szCs w:val="30"/>
        </w:rPr>
        <w:t xml:space="preserve">, из них плановых проверок </w:t>
      </w:r>
      <w:r w:rsidR="004A5AB6" w:rsidRPr="003B1AE7">
        <w:rPr>
          <w:rFonts w:ascii="Times New Roman" w:hAnsi="Times New Roman" w:cs="Times New Roman"/>
          <w:sz w:val="30"/>
          <w:szCs w:val="30"/>
        </w:rPr>
        <w:t>– 128</w:t>
      </w:r>
      <w:r w:rsidR="004A5AB6">
        <w:rPr>
          <w:rFonts w:ascii="Times New Roman" w:hAnsi="Times New Roman" w:cs="Times New Roman"/>
          <w:sz w:val="30"/>
          <w:szCs w:val="30"/>
        </w:rPr>
        <w:t xml:space="preserve"> (44,9%)</w:t>
      </w:r>
      <w:r w:rsidRPr="00526ABE">
        <w:rPr>
          <w:rFonts w:ascii="Times New Roman" w:hAnsi="Times New Roman" w:cs="Times New Roman"/>
          <w:sz w:val="30"/>
          <w:szCs w:val="30"/>
        </w:rPr>
        <w:t xml:space="preserve">, внеплановых </w:t>
      </w:r>
      <w:r w:rsidR="004A5AB6">
        <w:rPr>
          <w:rFonts w:ascii="Times New Roman" w:hAnsi="Times New Roman" w:cs="Times New Roman"/>
          <w:sz w:val="30"/>
          <w:szCs w:val="30"/>
        </w:rPr>
        <w:t>–</w:t>
      </w:r>
      <w:r w:rsidRPr="00526ABE">
        <w:rPr>
          <w:rFonts w:ascii="Times New Roman" w:hAnsi="Times New Roman" w:cs="Times New Roman"/>
          <w:sz w:val="30"/>
          <w:szCs w:val="30"/>
        </w:rPr>
        <w:t xml:space="preserve"> </w:t>
      </w:r>
      <w:r w:rsidR="004A5AB6">
        <w:rPr>
          <w:rFonts w:ascii="Times New Roman" w:hAnsi="Times New Roman" w:cs="Times New Roman"/>
          <w:sz w:val="30"/>
          <w:szCs w:val="30"/>
        </w:rPr>
        <w:t>157 (55,1%)</w:t>
      </w:r>
      <w:r w:rsidRPr="00526ABE">
        <w:rPr>
          <w:rFonts w:ascii="Times New Roman" w:hAnsi="Times New Roman" w:cs="Times New Roman"/>
          <w:sz w:val="30"/>
          <w:szCs w:val="30"/>
        </w:rPr>
        <w:t>.</w:t>
      </w:r>
      <w:r w:rsidR="003B1AE7">
        <w:rPr>
          <w:rFonts w:ascii="Times New Roman" w:hAnsi="Times New Roman" w:cs="Times New Roman"/>
          <w:sz w:val="30"/>
          <w:szCs w:val="30"/>
        </w:rPr>
        <w:t xml:space="preserve"> </w:t>
      </w:r>
      <w:r w:rsidR="001B767B" w:rsidRPr="00526ABE">
        <w:rPr>
          <w:rFonts w:ascii="Times New Roman" w:hAnsi="Times New Roman" w:cs="Times New Roman"/>
          <w:sz w:val="30"/>
          <w:szCs w:val="30"/>
        </w:rPr>
        <w:t xml:space="preserve">За выявленные нарушения обязательных </w:t>
      </w:r>
      <w:r w:rsidR="001B767B" w:rsidRPr="00526ABE">
        <w:rPr>
          <w:rFonts w:ascii="Times New Roman" w:hAnsi="Times New Roman" w:cs="Times New Roman"/>
          <w:sz w:val="30"/>
          <w:szCs w:val="30"/>
        </w:rPr>
        <w:lastRenderedPageBreak/>
        <w:t xml:space="preserve">требований </w:t>
      </w:r>
      <w:r w:rsidRPr="00526ABE">
        <w:rPr>
          <w:rFonts w:ascii="Times New Roman" w:hAnsi="Times New Roman" w:cs="Times New Roman"/>
          <w:sz w:val="30"/>
          <w:szCs w:val="30"/>
        </w:rPr>
        <w:t>составлен</w:t>
      </w:r>
      <w:r w:rsidR="001B767B" w:rsidRPr="00526ABE">
        <w:rPr>
          <w:rFonts w:ascii="Times New Roman" w:hAnsi="Times New Roman" w:cs="Times New Roman"/>
          <w:sz w:val="30"/>
          <w:szCs w:val="30"/>
        </w:rPr>
        <w:t xml:space="preserve"> </w:t>
      </w:r>
      <w:r w:rsidR="004A5AB6">
        <w:rPr>
          <w:rFonts w:ascii="Times New Roman" w:hAnsi="Times New Roman" w:cs="Times New Roman"/>
          <w:sz w:val="30"/>
          <w:szCs w:val="30"/>
        </w:rPr>
        <w:t>588</w:t>
      </w:r>
      <w:r w:rsidR="005C5ED1">
        <w:rPr>
          <w:rFonts w:ascii="Times New Roman" w:hAnsi="Times New Roman" w:cs="Times New Roman"/>
          <w:sz w:val="30"/>
          <w:szCs w:val="30"/>
        </w:rPr>
        <w:t xml:space="preserve"> (25,4%)</w:t>
      </w:r>
      <w:r w:rsidR="001B767B" w:rsidRPr="00526ABE">
        <w:rPr>
          <w:rFonts w:ascii="Times New Roman" w:hAnsi="Times New Roman" w:cs="Times New Roman"/>
          <w:sz w:val="30"/>
          <w:szCs w:val="30"/>
        </w:rPr>
        <w:t xml:space="preserve"> протокол</w:t>
      </w:r>
      <w:r w:rsidRPr="00526ABE">
        <w:rPr>
          <w:rFonts w:ascii="Times New Roman" w:hAnsi="Times New Roman" w:cs="Times New Roman"/>
          <w:sz w:val="30"/>
          <w:szCs w:val="30"/>
        </w:rPr>
        <w:t xml:space="preserve"> об административном правонарушении</w:t>
      </w:r>
      <w:r w:rsidR="004A5AB6">
        <w:rPr>
          <w:rFonts w:ascii="Times New Roman" w:hAnsi="Times New Roman" w:cs="Times New Roman"/>
          <w:sz w:val="30"/>
          <w:szCs w:val="30"/>
        </w:rPr>
        <w:t>.</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Типичными нарушениями требований санитарного законодательства при проверке лечебно-профилактических организаций были следующие нарушения: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 отсутствие крытой площадки для дезинфекции транспорта в инфекционных </w:t>
      </w:r>
      <w:proofErr w:type="gramStart"/>
      <w:r w:rsidRPr="00526ABE">
        <w:rPr>
          <w:rFonts w:ascii="Times New Roman" w:hAnsi="Times New Roman" w:cs="Times New Roman"/>
          <w:sz w:val="30"/>
          <w:szCs w:val="30"/>
        </w:rPr>
        <w:t>стационарах</w:t>
      </w:r>
      <w:proofErr w:type="gramEnd"/>
      <w:r w:rsidRPr="00526ABE">
        <w:rPr>
          <w:rFonts w:ascii="Times New Roman" w:hAnsi="Times New Roman" w:cs="Times New Roman"/>
          <w:sz w:val="30"/>
          <w:szCs w:val="30"/>
        </w:rPr>
        <w:t>, (отделений) многопрофильных больниц (п.2.16 Главы 1 СанПиН 2.1.3.2630-10 "Санитарно-эпидемиологические требования к организациям, осуществляющим медицинскую деятельность", далее - СанПиН 2.1.3.2630-10);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отсутствие ограждения и навесов на контейнерных </w:t>
      </w:r>
      <w:proofErr w:type="gramStart"/>
      <w:r w:rsidRPr="00526ABE">
        <w:rPr>
          <w:rFonts w:ascii="Times New Roman" w:hAnsi="Times New Roman" w:cs="Times New Roman"/>
          <w:sz w:val="30"/>
          <w:szCs w:val="30"/>
        </w:rPr>
        <w:t>площадках</w:t>
      </w:r>
      <w:proofErr w:type="gramEnd"/>
      <w:r w:rsidRPr="00526ABE">
        <w:rPr>
          <w:rFonts w:ascii="Times New Roman" w:hAnsi="Times New Roman" w:cs="Times New Roman"/>
          <w:sz w:val="30"/>
          <w:szCs w:val="30"/>
        </w:rPr>
        <w:t xml:space="preserve"> (п</w:t>
      </w:r>
      <w:r w:rsidR="001B767B" w:rsidRPr="00526ABE">
        <w:rPr>
          <w:rFonts w:ascii="Times New Roman" w:hAnsi="Times New Roman" w:cs="Times New Roman"/>
          <w:sz w:val="30"/>
          <w:szCs w:val="30"/>
        </w:rPr>
        <w:t>.</w:t>
      </w:r>
      <w:r w:rsidRPr="00526ABE">
        <w:rPr>
          <w:rFonts w:ascii="Times New Roman" w:hAnsi="Times New Roman" w:cs="Times New Roman"/>
          <w:sz w:val="30"/>
          <w:szCs w:val="30"/>
        </w:rPr>
        <w:t>2.17 СанПиН 2.1.3.2630-10);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отсутствие условий удобного доступа и комфортного пребывания маломобильных групп населения (п.3.2  Главы 1 СанПиН 2.1.3.2630-10);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нарушения внутренней отделки помещений, в том числе в помещениях и местах, связанных с возможным увлажнением стен и перегородок; использование отделочных материалов без учёта особенностей режима ЛПО  (п.п.4.2-4.4; 4.6 Гл.1 СанПиН 2.1.3.2630-10);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 использование </w:t>
      </w:r>
      <w:proofErr w:type="gramStart"/>
      <w:r w:rsidRPr="00526ABE">
        <w:rPr>
          <w:rFonts w:ascii="Times New Roman" w:hAnsi="Times New Roman" w:cs="Times New Roman"/>
          <w:sz w:val="30"/>
          <w:szCs w:val="30"/>
        </w:rPr>
        <w:t>нерегламентированного</w:t>
      </w:r>
      <w:proofErr w:type="gramEnd"/>
      <w:r w:rsidRPr="00526ABE">
        <w:rPr>
          <w:rFonts w:ascii="Times New Roman" w:hAnsi="Times New Roman" w:cs="Times New Roman"/>
          <w:sz w:val="30"/>
          <w:szCs w:val="30"/>
        </w:rPr>
        <w:t xml:space="preserve"> санитарно-технического и вентиляционного оборудования, светотехнической арматуры  (п.п.5.6,  6.25; 7.8 Главы 1 СанПиН 2.1.3.2630-10);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неполная паспортизация систем механической приточно-вытяжной вентиляции, нарушение кратность очистки и дезинфекции систем вентиляции, замены вентиляционного оборудования, уборки вентиляционных камер  (п. п.6.5; 6.24; 6.36  Главы 1 СанПиН</w:t>
      </w:r>
      <w:proofErr w:type="gramStart"/>
      <w:r w:rsidRPr="00526ABE">
        <w:rPr>
          <w:rFonts w:ascii="Times New Roman" w:hAnsi="Times New Roman" w:cs="Times New Roman"/>
          <w:sz w:val="30"/>
          <w:szCs w:val="30"/>
        </w:rPr>
        <w:t>2</w:t>
      </w:r>
      <w:proofErr w:type="gramEnd"/>
      <w:r w:rsidRPr="00526ABE">
        <w:rPr>
          <w:rFonts w:ascii="Times New Roman" w:hAnsi="Times New Roman" w:cs="Times New Roman"/>
          <w:sz w:val="30"/>
          <w:szCs w:val="30"/>
        </w:rPr>
        <w:t xml:space="preserve">.1.3.2630-10); </w:t>
      </w:r>
      <w:r w:rsidRPr="00526ABE">
        <w:rPr>
          <w:rFonts w:ascii="Times New Roman" w:hAnsi="Times New Roman" w:cs="Times New Roman"/>
          <w:sz w:val="30"/>
          <w:szCs w:val="30"/>
        </w:rPr>
        <w:cr/>
      </w:r>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xml:space="preserve">- </w:t>
      </w:r>
      <w:r w:rsidR="00471166" w:rsidRPr="00526ABE">
        <w:rPr>
          <w:rFonts w:ascii="Times New Roman" w:hAnsi="Times New Roman" w:cs="Times New Roman"/>
          <w:sz w:val="30"/>
          <w:szCs w:val="30"/>
        </w:rPr>
        <w:t xml:space="preserve">несоблюдение </w:t>
      </w:r>
      <w:r w:rsidRPr="00526ABE">
        <w:rPr>
          <w:rFonts w:ascii="Times New Roman" w:hAnsi="Times New Roman" w:cs="Times New Roman"/>
          <w:sz w:val="30"/>
          <w:szCs w:val="30"/>
        </w:rPr>
        <w:t>обязательных объёмов производственного контроля (п.6.41.</w:t>
      </w:r>
      <w:proofErr w:type="gramEnd"/>
      <w:r w:rsidRPr="00526ABE">
        <w:rPr>
          <w:rFonts w:ascii="Times New Roman" w:hAnsi="Times New Roman" w:cs="Times New Roman"/>
          <w:sz w:val="30"/>
          <w:szCs w:val="30"/>
        </w:rPr>
        <w:t xml:space="preserve"> Главы 1 СанПиН</w:t>
      </w:r>
      <w:proofErr w:type="gramStart"/>
      <w:r w:rsidRPr="00526ABE">
        <w:rPr>
          <w:rFonts w:ascii="Times New Roman" w:hAnsi="Times New Roman" w:cs="Times New Roman"/>
          <w:sz w:val="30"/>
          <w:szCs w:val="30"/>
        </w:rPr>
        <w:t>2</w:t>
      </w:r>
      <w:proofErr w:type="gramEnd"/>
      <w:r w:rsidRPr="00526ABE">
        <w:rPr>
          <w:rFonts w:ascii="Times New Roman" w:hAnsi="Times New Roman" w:cs="Times New Roman"/>
          <w:sz w:val="30"/>
          <w:szCs w:val="30"/>
        </w:rPr>
        <w:t>.1.3.2630-10);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использование не медицинской мебели, мебели с нарушенным покрытием (п.8.8 Главы 1 СанПиН 2.1.3.2630-10);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размещение клинических  лабораторий в проходной зоне (п.10.17.1 Главы 1 СанПиН 2.1.3.2630-10);</w:t>
      </w:r>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отсутствие необходимого набора вспомогательных помещений (п.10.4.9.</w:t>
      </w:r>
      <w:proofErr w:type="gramEnd"/>
      <w:r w:rsidRPr="00526ABE">
        <w:rPr>
          <w:rFonts w:ascii="Times New Roman" w:hAnsi="Times New Roman" w:cs="Times New Roman"/>
          <w:sz w:val="30"/>
          <w:szCs w:val="30"/>
        </w:rPr>
        <w:t xml:space="preserve"> Гл.1 СанПиН   2.1.3.2630-10, п. 6.4 СанПиН 2.1.7.2790-10 "Санитарно-эпидемиологические требования к обращению с медицинскими отходами" (далее - СанПиН 2.1.7.2790-10);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 отсутствие достаточного количества одноразовых расходных упаковок  и многоразового  оборудования для сбора отходов (п.п.3.7., 4.6; 4.12 СанПиН 2.1.7.2790-10);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несоблюдение  периодичности медосмотров сотрудников (более одного года от последнего), отсутствие медицинских заключений по результатам периодического медосмотра с основного места работы совместителей,  направлений на периодический осмотр вновь принятых на работу и сотрудников после декретного отпуска </w:t>
      </w:r>
      <w:proofErr w:type="gramStart"/>
      <w:r w:rsidRPr="00526ABE">
        <w:rPr>
          <w:rFonts w:ascii="Times New Roman" w:hAnsi="Times New Roman" w:cs="Times New Roman"/>
          <w:sz w:val="30"/>
          <w:szCs w:val="30"/>
        </w:rPr>
        <w:t xml:space="preserve">( </w:t>
      </w:r>
      <w:proofErr w:type="gramEnd"/>
      <w:r w:rsidRPr="00526ABE">
        <w:rPr>
          <w:rFonts w:ascii="Times New Roman" w:hAnsi="Times New Roman" w:cs="Times New Roman"/>
          <w:sz w:val="30"/>
          <w:szCs w:val="30"/>
        </w:rPr>
        <w:t xml:space="preserve">п. 15.1 СанПиН 2.1.3.2630-10 и приказ МЗ и СР РФ  № 302-н от 12.04.2011 года «Об утверждении перечней вредных и (или) опасных производственных факторов и работ, при </w:t>
      </w:r>
      <w:proofErr w:type="gramStart"/>
      <w:r w:rsidRPr="00526ABE">
        <w:rPr>
          <w:rFonts w:ascii="Times New Roman" w:hAnsi="Times New Roman" w:cs="Times New Roman"/>
          <w:sz w:val="30"/>
          <w:szCs w:val="30"/>
        </w:rPr>
        <w:t>выполнении</w:t>
      </w:r>
      <w:proofErr w:type="gramEnd"/>
      <w:r w:rsidRPr="00526ABE">
        <w:rPr>
          <w:rFonts w:ascii="Times New Roman" w:hAnsi="Times New Roman" w:cs="Times New Roman"/>
          <w:sz w:val="30"/>
          <w:szCs w:val="30"/>
        </w:rPr>
        <w:t xml:space="preserve">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отсутствие термического обезвреживания отходов классов «Б»  (эпидемиологически опасных отходов) и «В» (чрезвычайно эпидемиологически опасных отходов) (</w:t>
      </w:r>
      <w:proofErr w:type="spellStart"/>
      <w:r w:rsidRPr="00526ABE">
        <w:rPr>
          <w:rFonts w:ascii="Times New Roman" w:hAnsi="Times New Roman" w:cs="Times New Roman"/>
          <w:sz w:val="30"/>
          <w:szCs w:val="30"/>
        </w:rPr>
        <w:t>п.п</w:t>
      </w:r>
      <w:proofErr w:type="spellEnd"/>
      <w:r w:rsidRPr="00526ABE">
        <w:rPr>
          <w:rFonts w:ascii="Times New Roman" w:hAnsi="Times New Roman" w:cs="Times New Roman"/>
          <w:sz w:val="30"/>
          <w:szCs w:val="30"/>
        </w:rPr>
        <w:t>. 2.2, 5.3, 5.12 СанПиН 2.1.7.2790-10);</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 отсутствие холодильного оборудования для хранения отходов класса «Б» (п. 6.2 СанПиН 2.1.7.2790-10).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При проведении контрольно-надзорных мероприятий за объектами водоснабжения к типичным нарушениям относятся:</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отсутствие  разработанных проектов организации зон санитарной охраны  с последующим получением санитарно-эпидемиологического заключения (п.1.4 СанПиН 2.1.4.1110-02 «Зоны санитарной охраны источников водоснабжения и водопроводов питьевого назначения»);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-отсутствие санитарно-эпидемиологических заключений о соответствии водных объектов санитарным правилам и условиям безопасного для здоровья населения использования водного объекта  (п.3 ст.18 Федерального закона от 30.03.1999 № 52-ФЗ "О санитарно-эпидемиологическом благополучии населения" (далее - закон  №52-ФЗ);</w:t>
      </w:r>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выполнение не в полном объеме программ лабораторного контроля по кратности и перечню исследуемых показателей (ст.25 Федерального закона от 07.12.2011 № 416 «О водоснабжении и водоотведении» (далее - закон №416-ФЗ), п.24 СанПиН 2.1.4.1074-01 «Питьевая вода.</w:t>
      </w:r>
      <w:proofErr w:type="gramEnd"/>
      <w:r w:rsidRPr="00526ABE">
        <w:rPr>
          <w:rFonts w:ascii="Times New Roman" w:hAnsi="Times New Roman" w:cs="Times New Roman"/>
          <w:sz w:val="30"/>
          <w:szCs w:val="30"/>
        </w:rPr>
        <w:t xml:space="preserve"> Гигиенические требования к качеству воды централизованных систем питьевого водоснабжения. Контроль качества» (далее - СанПиН 2.1.4.1074-01);</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отсутствие разработанных и согласованных планов мероприятий по доведению качества питьевой воды, подаваемой населению, до действующих нормативов  (ст. 23 закона  № 416-ФЗ);          </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отсутствие ограждения нормативных размеров 1 пояса зоны санитарной охраны источников питьевого водоснабжения (п. 3.2.1.1 СанПиН 2.1.4.1110-02 «Зоны санитарной охраны источников водоснабжения и водопроводов питьевого назначения»);</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-отсутствие дорожек к </w:t>
      </w:r>
      <w:proofErr w:type="spellStart"/>
      <w:r w:rsidRPr="00526ABE">
        <w:rPr>
          <w:rFonts w:ascii="Times New Roman" w:hAnsi="Times New Roman" w:cs="Times New Roman"/>
          <w:sz w:val="30"/>
          <w:szCs w:val="30"/>
        </w:rPr>
        <w:t>артскважине</w:t>
      </w:r>
      <w:proofErr w:type="spellEnd"/>
      <w:r w:rsidRPr="00526ABE">
        <w:rPr>
          <w:rFonts w:ascii="Times New Roman" w:hAnsi="Times New Roman" w:cs="Times New Roman"/>
          <w:sz w:val="30"/>
          <w:szCs w:val="30"/>
        </w:rPr>
        <w:t xml:space="preserve"> с твердым покрытием (п. 3.2.1.1 СанПиН 2.1.4.1110-02 «Зоны санитарной охраны источников водоснабжения и водопроводов питьевого назначения»).</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При проведении контрольно-надзорных мероприятий на объектах  коллективных средств размещения (гостиницы, хостелы и др.) были выявлены следующие нарушения:</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 на входе в здание гостиницы и </w:t>
      </w:r>
      <w:r w:rsidR="00A33DAD" w:rsidRPr="00526ABE">
        <w:rPr>
          <w:rFonts w:ascii="Times New Roman" w:hAnsi="Times New Roman" w:cs="Times New Roman"/>
          <w:sz w:val="30"/>
          <w:szCs w:val="30"/>
        </w:rPr>
        <w:t xml:space="preserve">в </w:t>
      </w:r>
      <w:r w:rsidRPr="00526ABE">
        <w:rPr>
          <w:rFonts w:ascii="Times New Roman" w:hAnsi="Times New Roman" w:cs="Times New Roman"/>
          <w:sz w:val="30"/>
          <w:szCs w:val="30"/>
        </w:rPr>
        <w:t xml:space="preserve">помещениях отсутствуют знаки о запрете курения </w:t>
      </w:r>
      <w:proofErr w:type="gramStart"/>
      <w:r w:rsidRPr="00526ABE">
        <w:rPr>
          <w:rFonts w:ascii="Times New Roman" w:hAnsi="Times New Roman" w:cs="Times New Roman"/>
          <w:sz w:val="30"/>
          <w:szCs w:val="30"/>
        </w:rPr>
        <w:t xml:space="preserve">( </w:t>
      </w:r>
      <w:proofErr w:type="gramEnd"/>
      <w:r w:rsidRPr="00526ABE">
        <w:rPr>
          <w:rFonts w:ascii="Times New Roman" w:hAnsi="Times New Roman" w:cs="Times New Roman"/>
          <w:sz w:val="30"/>
          <w:szCs w:val="30"/>
        </w:rPr>
        <w:t xml:space="preserve">ст. 10,12 Федерального закона от 23.02.2013 N 15-ФЗ "Об охране здоровья граждан от воздействия окружающего табачного дыма и последствий потребления табака");  </w:t>
      </w:r>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до сведения потребителей (клиентов гостиницы) не доведена полная информация о наименовании организации и режиме работы (на вывеске предприятия), не представлена информация о юридическом адресе предприятия, информация о государственной регистрации и наименовании зарегистрировавшего его органа (ст. 11 Федерального Закона РФ от 30.03.99 года  № 52-ФЗ «О санитарно-эпидемиологическом благополучии населения», ст. 9 Федерального Закона РФ № 2300-1 от 07.02.1992 г. « О Защите прав потребителей»);</w:t>
      </w:r>
      <w:proofErr w:type="gramEnd"/>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в помещении, предназначенном для оформления размещения клиентов, отсутствует необходимая и достоверная инфор</w:t>
      </w:r>
      <w:r w:rsidR="00A33DAD" w:rsidRPr="00526ABE">
        <w:rPr>
          <w:rFonts w:ascii="Times New Roman" w:hAnsi="Times New Roman" w:cs="Times New Roman"/>
          <w:sz w:val="30"/>
          <w:szCs w:val="30"/>
        </w:rPr>
        <w:t>мация об услугах, обеспечивающая</w:t>
      </w:r>
      <w:r w:rsidRPr="00526ABE">
        <w:rPr>
          <w:rFonts w:ascii="Times New Roman" w:hAnsi="Times New Roman" w:cs="Times New Roman"/>
          <w:sz w:val="30"/>
          <w:szCs w:val="30"/>
        </w:rPr>
        <w:t xml:space="preserve"> возможность правильного выбора потребител</w:t>
      </w:r>
      <w:r w:rsidR="00A33DAD" w:rsidRPr="00526ABE">
        <w:rPr>
          <w:rFonts w:ascii="Times New Roman" w:hAnsi="Times New Roman" w:cs="Times New Roman"/>
          <w:sz w:val="30"/>
          <w:szCs w:val="30"/>
        </w:rPr>
        <w:t>е</w:t>
      </w:r>
      <w:r w:rsidRPr="00526ABE">
        <w:rPr>
          <w:rFonts w:ascii="Times New Roman" w:hAnsi="Times New Roman" w:cs="Times New Roman"/>
          <w:sz w:val="30"/>
          <w:szCs w:val="30"/>
        </w:rPr>
        <w:t>м, а именно: не представлены для ознакомления Правила</w:t>
      </w:r>
      <w:r w:rsidR="00A33DAD" w:rsidRPr="00526ABE">
        <w:rPr>
          <w:rFonts w:ascii="Times New Roman" w:hAnsi="Times New Roman" w:cs="Times New Roman"/>
          <w:sz w:val="30"/>
          <w:szCs w:val="30"/>
        </w:rPr>
        <w:t xml:space="preserve"> предоставления гостиничных услуг (Постановление Правительства РФ от 25.04.1997 г. №490)</w:t>
      </w:r>
      <w:r w:rsidRPr="00526ABE">
        <w:rPr>
          <w:rFonts w:ascii="Times New Roman" w:hAnsi="Times New Roman" w:cs="Times New Roman"/>
          <w:sz w:val="30"/>
          <w:szCs w:val="30"/>
        </w:rPr>
        <w:t>; извлечения из государственного стандарта, устанавливающего требования в области оказания услуг;</w:t>
      </w:r>
      <w:proofErr w:type="gramEnd"/>
      <w:r w:rsidR="00A33DAD" w:rsidRPr="00526ABE">
        <w:rPr>
          <w:rFonts w:ascii="Times New Roman" w:hAnsi="Times New Roman" w:cs="Times New Roman"/>
          <w:sz w:val="30"/>
          <w:szCs w:val="30"/>
        </w:rPr>
        <w:t xml:space="preserve"> </w:t>
      </w:r>
      <w:proofErr w:type="gramStart"/>
      <w:r w:rsidRPr="00526ABE">
        <w:rPr>
          <w:rFonts w:ascii="Times New Roman" w:hAnsi="Times New Roman" w:cs="Times New Roman"/>
          <w:sz w:val="30"/>
          <w:szCs w:val="30"/>
        </w:rPr>
        <w:t xml:space="preserve">перечень услуг, входящих в цену номера (места в номере), прейскурант цен, перечень и цена дополнительных услуг, оказываемых за отдельную плату, сведения о форме и порядке оплаты услуг, предельный срок проживания в гостинице, перечень категорий лиц, имеющих право на </w:t>
      </w:r>
      <w:r w:rsidRPr="00526ABE">
        <w:rPr>
          <w:rFonts w:ascii="Times New Roman" w:hAnsi="Times New Roman" w:cs="Times New Roman"/>
          <w:sz w:val="30"/>
          <w:szCs w:val="30"/>
        </w:rPr>
        <w:lastRenderedPageBreak/>
        <w:t>получение льгот, а также перечень льгот, предоставляемых при оказании услуг в соответствии с законами и иными нормативными правовыми актами, порядок проживания в</w:t>
      </w:r>
      <w:proofErr w:type="gramEnd"/>
      <w:r w:rsidR="00A33DAD" w:rsidRPr="00526ABE">
        <w:rPr>
          <w:rFonts w:ascii="Times New Roman" w:hAnsi="Times New Roman" w:cs="Times New Roman"/>
          <w:sz w:val="30"/>
          <w:szCs w:val="30"/>
        </w:rPr>
        <w:t xml:space="preserve"> </w:t>
      </w:r>
      <w:proofErr w:type="gramStart"/>
      <w:r w:rsidRPr="00526ABE">
        <w:rPr>
          <w:rFonts w:ascii="Times New Roman" w:hAnsi="Times New Roman" w:cs="Times New Roman"/>
          <w:sz w:val="30"/>
          <w:szCs w:val="30"/>
        </w:rPr>
        <w:t xml:space="preserve">гостинице, сведения о работе размещенных в гостинице предприятий общественного питания, торговли, связи, бытового обслуживания и др., а также </w:t>
      </w:r>
      <w:r w:rsidR="00A33DAD" w:rsidRPr="00526ABE">
        <w:rPr>
          <w:rFonts w:ascii="Times New Roman" w:hAnsi="Times New Roman" w:cs="Times New Roman"/>
          <w:sz w:val="30"/>
          <w:szCs w:val="30"/>
        </w:rPr>
        <w:t xml:space="preserve">в номерах </w:t>
      </w:r>
      <w:r w:rsidRPr="00526ABE">
        <w:rPr>
          <w:rFonts w:ascii="Times New Roman" w:hAnsi="Times New Roman" w:cs="Times New Roman"/>
          <w:sz w:val="30"/>
          <w:szCs w:val="30"/>
        </w:rPr>
        <w:t>отсутствует информация о порядке проживания в гостинице, правил</w:t>
      </w:r>
      <w:r w:rsidR="00A33DAD" w:rsidRPr="00526ABE">
        <w:rPr>
          <w:rFonts w:ascii="Times New Roman" w:hAnsi="Times New Roman" w:cs="Times New Roman"/>
          <w:sz w:val="30"/>
          <w:szCs w:val="30"/>
        </w:rPr>
        <w:t>ах</w:t>
      </w:r>
      <w:r w:rsidRPr="00526ABE">
        <w:rPr>
          <w:rFonts w:ascii="Times New Roman" w:hAnsi="Times New Roman" w:cs="Times New Roman"/>
          <w:sz w:val="30"/>
          <w:szCs w:val="30"/>
        </w:rPr>
        <w:t xml:space="preserve"> противопожарной безопасности и правил</w:t>
      </w:r>
      <w:r w:rsidR="00A33DAD" w:rsidRPr="00526ABE">
        <w:rPr>
          <w:rFonts w:ascii="Times New Roman" w:hAnsi="Times New Roman" w:cs="Times New Roman"/>
          <w:sz w:val="30"/>
          <w:szCs w:val="30"/>
        </w:rPr>
        <w:t>ах</w:t>
      </w:r>
      <w:r w:rsidRPr="00526ABE">
        <w:rPr>
          <w:rFonts w:ascii="Times New Roman" w:hAnsi="Times New Roman" w:cs="Times New Roman"/>
          <w:sz w:val="30"/>
          <w:szCs w:val="30"/>
        </w:rPr>
        <w:t xml:space="preserve"> пользования электробытовыми приборами (Постановление Правительства РФ от 25.04.1997 N 490 (ред. от 13.03.2013) "Об утверждении Правил предоставления гостиничных услуг в Российской Федерации" п.4);</w:t>
      </w:r>
      <w:proofErr w:type="gramEnd"/>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отсутствуют данные о прохождении предварительного и периодического медицинского осмотра у сотрудников гостиницы (Приказ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работников, занятых на тяжелых работах и на работах с вредными и (или) опасными</w:t>
      </w:r>
      <w:proofErr w:type="gramEnd"/>
      <w:r w:rsidRPr="00526ABE">
        <w:rPr>
          <w:rFonts w:ascii="Times New Roman" w:hAnsi="Times New Roman" w:cs="Times New Roman"/>
          <w:sz w:val="30"/>
          <w:szCs w:val="30"/>
        </w:rPr>
        <w:t xml:space="preserve"> условиями труда»);</w:t>
      </w:r>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 у сотрудников  гостиницы отсутствуют данные о проведении профилактических прививок (Приказ МЗ РФ от 21.03.2014г. №125н «Об утверждении национального календаря профилактических прививок и календаря профилактических прививок по эпидемическим показаниям»);</w:t>
      </w:r>
    </w:p>
    <w:p w:rsidR="005D1CC2" w:rsidRPr="00526ABE" w:rsidRDefault="005D1CC2" w:rsidP="005D1CC2">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xml:space="preserve">- не организован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гостиничных услуг, а также при производстве, транспортировке, хранении и реализации пищевой продукции, реализуемых в кафе (СП 1.1.1058-01 «Организация и проведение производственного контроля за соблюдением </w:t>
      </w:r>
      <w:r w:rsidRPr="00526ABE">
        <w:rPr>
          <w:rFonts w:ascii="Times New Roman" w:hAnsi="Times New Roman" w:cs="Times New Roman"/>
          <w:sz w:val="30"/>
          <w:szCs w:val="30"/>
        </w:rPr>
        <w:lastRenderedPageBreak/>
        <w:t>санитарных правил и выполнением санитарно- противоэпидемических (профилактических) мероприятий»);</w:t>
      </w:r>
      <w:proofErr w:type="gramEnd"/>
    </w:p>
    <w:p w:rsidR="005D1CC2" w:rsidRPr="00526ABE" w:rsidRDefault="005D1CC2" w:rsidP="005D1CC2">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A33DAD" w:rsidRPr="00526ABE">
        <w:rPr>
          <w:rFonts w:ascii="Times New Roman" w:hAnsi="Times New Roman" w:cs="Times New Roman"/>
          <w:sz w:val="30"/>
          <w:szCs w:val="30"/>
        </w:rPr>
        <w:t>недостаточность и несвоевременность мероприятий</w:t>
      </w:r>
      <w:r w:rsidRPr="00526ABE">
        <w:rPr>
          <w:rFonts w:ascii="Times New Roman" w:hAnsi="Times New Roman" w:cs="Times New Roman"/>
          <w:sz w:val="30"/>
          <w:szCs w:val="30"/>
        </w:rPr>
        <w:t xml:space="preserve"> по дератизации и дезинсекции, </w:t>
      </w:r>
      <w:r w:rsidR="00A33DAD" w:rsidRPr="00526ABE">
        <w:rPr>
          <w:rFonts w:ascii="Times New Roman" w:hAnsi="Times New Roman" w:cs="Times New Roman"/>
          <w:sz w:val="30"/>
          <w:szCs w:val="30"/>
        </w:rPr>
        <w:t>отсутствие подтверждающих документов</w:t>
      </w:r>
      <w:r w:rsidRPr="00526ABE">
        <w:rPr>
          <w:rFonts w:ascii="Times New Roman" w:hAnsi="Times New Roman" w:cs="Times New Roman"/>
          <w:sz w:val="30"/>
          <w:szCs w:val="30"/>
        </w:rPr>
        <w:t xml:space="preserve"> (договор, акты выполненных работ) (п. 2.3.СП 3.5.3.3223-14 «Санитарно-эпидемиологические требования к организации и проведению </w:t>
      </w:r>
      <w:proofErr w:type="spellStart"/>
      <w:r w:rsidRPr="00526ABE">
        <w:rPr>
          <w:rFonts w:ascii="Times New Roman" w:hAnsi="Times New Roman" w:cs="Times New Roman"/>
          <w:sz w:val="30"/>
          <w:szCs w:val="30"/>
        </w:rPr>
        <w:t>дератизационных</w:t>
      </w:r>
      <w:proofErr w:type="spellEnd"/>
      <w:r w:rsidRPr="00526ABE">
        <w:rPr>
          <w:rFonts w:ascii="Times New Roman" w:hAnsi="Times New Roman" w:cs="Times New Roman"/>
          <w:sz w:val="30"/>
          <w:szCs w:val="30"/>
        </w:rPr>
        <w:t xml:space="preserve"> мероприятий», СанПиН 3.5.2.1376-03 «Санитарно-эпидемиологические требования к организации и проведению дезинсекционных мероприятий против синантропных членистоногих»). </w:t>
      </w:r>
    </w:p>
    <w:p w:rsidR="005D1CC2" w:rsidRPr="00526ABE" w:rsidRDefault="005D1CC2" w:rsidP="005D1CC2">
      <w:pPr>
        <w:spacing w:after="0" w:line="360" w:lineRule="auto"/>
        <w:ind w:firstLine="709"/>
        <w:jc w:val="both"/>
        <w:rPr>
          <w:rFonts w:ascii="Times New Roman" w:hAnsi="Times New Roman" w:cs="Times New Roman"/>
          <w:sz w:val="30"/>
          <w:szCs w:val="30"/>
        </w:rPr>
      </w:pPr>
    </w:p>
    <w:p w:rsidR="00167C48" w:rsidRPr="00526ABE" w:rsidRDefault="00167C48" w:rsidP="004305A5">
      <w:pPr>
        <w:spacing w:after="0" w:line="360" w:lineRule="auto"/>
        <w:ind w:firstLine="709"/>
        <w:jc w:val="both"/>
        <w:rPr>
          <w:rFonts w:ascii="Times New Roman" w:hAnsi="Times New Roman" w:cs="Times New Roman"/>
          <w:b/>
          <w:bCs/>
          <w:sz w:val="30"/>
          <w:szCs w:val="30"/>
        </w:rPr>
      </w:pPr>
      <w:r w:rsidRPr="00526ABE">
        <w:rPr>
          <w:rFonts w:ascii="Times New Roman" w:hAnsi="Times New Roman" w:cs="Times New Roman"/>
          <w:b/>
          <w:bCs/>
          <w:sz w:val="30"/>
          <w:szCs w:val="30"/>
        </w:rPr>
        <w:t xml:space="preserve">4. </w:t>
      </w:r>
      <w:r w:rsidR="00C069F6" w:rsidRPr="00526ABE">
        <w:rPr>
          <w:rFonts w:ascii="Times New Roman" w:hAnsi="Times New Roman" w:cs="Times New Roman"/>
          <w:b/>
          <w:bCs/>
          <w:sz w:val="30"/>
          <w:szCs w:val="30"/>
        </w:rPr>
        <w:t>Осуществление</w:t>
      </w:r>
      <w:r w:rsidRPr="00526ABE">
        <w:rPr>
          <w:rFonts w:ascii="Times New Roman" w:hAnsi="Times New Roman" w:cs="Times New Roman"/>
          <w:b/>
          <w:bCs/>
          <w:sz w:val="30"/>
          <w:szCs w:val="30"/>
        </w:rPr>
        <w:t xml:space="preserve"> </w:t>
      </w:r>
      <w:proofErr w:type="gramStart"/>
      <w:r w:rsidRPr="00526ABE">
        <w:rPr>
          <w:rFonts w:ascii="Times New Roman" w:hAnsi="Times New Roman" w:cs="Times New Roman"/>
          <w:b/>
          <w:bCs/>
          <w:sz w:val="30"/>
          <w:szCs w:val="30"/>
        </w:rPr>
        <w:t>федерального</w:t>
      </w:r>
      <w:proofErr w:type="gramEnd"/>
      <w:r w:rsidRPr="00526ABE">
        <w:rPr>
          <w:rFonts w:ascii="Times New Roman" w:hAnsi="Times New Roman" w:cs="Times New Roman"/>
          <w:b/>
          <w:bCs/>
          <w:sz w:val="30"/>
          <w:szCs w:val="30"/>
        </w:rPr>
        <w:t xml:space="preserve"> государственного санитарно-эпидемиологического надзора по гигиене труда и  радиационной гигиене.</w:t>
      </w:r>
    </w:p>
    <w:p w:rsidR="004A5AB6" w:rsidRPr="00526ABE" w:rsidRDefault="004A5AB6" w:rsidP="004A5AB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За 2 квартал 2017 г. специалистами Управления </w:t>
      </w:r>
      <w:r>
        <w:rPr>
          <w:rFonts w:ascii="Times New Roman" w:hAnsi="Times New Roman" w:cs="Times New Roman"/>
          <w:sz w:val="30"/>
          <w:szCs w:val="30"/>
        </w:rPr>
        <w:t xml:space="preserve">по </w:t>
      </w:r>
      <w:r>
        <w:rPr>
          <w:rFonts w:ascii="Times New Roman" w:hAnsi="Times New Roman" w:cs="Times New Roman"/>
          <w:sz w:val="30"/>
          <w:szCs w:val="30"/>
        </w:rPr>
        <w:t xml:space="preserve">соответствующему </w:t>
      </w:r>
      <w:r>
        <w:rPr>
          <w:rFonts w:ascii="Times New Roman" w:hAnsi="Times New Roman" w:cs="Times New Roman"/>
          <w:sz w:val="30"/>
          <w:szCs w:val="30"/>
        </w:rPr>
        <w:t>разделу</w:t>
      </w:r>
      <w:r>
        <w:rPr>
          <w:rFonts w:ascii="Times New Roman" w:hAnsi="Times New Roman" w:cs="Times New Roman"/>
          <w:sz w:val="30"/>
          <w:szCs w:val="30"/>
        </w:rPr>
        <w:t xml:space="preserve"> </w:t>
      </w:r>
      <w:r>
        <w:rPr>
          <w:rFonts w:ascii="Times New Roman" w:hAnsi="Times New Roman" w:cs="Times New Roman"/>
          <w:sz w:val="30"/>
          <w:szCs w:val="30"/>
        </w:rPr>
        <w:t xml:space="preserve">было проведено </w:t>
      </w:r>
      <w:r w:rsidRPr="00526ABE">
        <w:rPr>
          <w:rFonts w:ascii="Times New Roman" w:hAnsi="Times New Roman" w:cs="Times New Roman"/>
          <w:sz w:val="30"/>
          <w:szCs w:val="30"/>
        </w:rPr>
        <w:t xml:space="preserve"> </w:t>
      </w:r>
      <w:r>
        <w:rPr>
          <w:rFonts w:ascii="Times New Roman" w:hAnsi="Times New Roman" w:cs="Times New Roman"/>
          <w:sz w:val="30"/>
          <w:szCs w:val="30"/>
        </w:rPr>
        <w:t xml:space="preserve">276 </w:t>
      </w:r>
      <w:r w:rsidRPr="00526ABE">
        <w:rPr>
          <w:rFonts w:ascii="Times New Roman" w:hAnsi="Times New Roman" w:cs="Times New Roman"/>
          <w:sz w:val="30"/>
          <w:szCs w:val="30"/>
        </w:rPr>
        <w:t>провер</w:t>
      </w:r>
      <w:r>
        <w:rPr>
          <w:rFonts w:ascii="Times New Roman" w:hAnsi="Times New Roman" w:cs="Times New Roman"/>
          <w:sz w:val="30"/>
          <w:szCs w:val="30"/>
        </w:rPr>
        <w:t>ок</w:t>
      </w:r>
      <w:r w:rsidR="003B1AE7">
        <w:rPr>
          <w:rFonts w:ascii="Times New Roman" w:hAnsi="Times New Roman" w:cs="Times New Roman"/>
          <w:sz w:val="30"/>
          <w:szCs w:val="30"/>
        </w:rPr>
        <w:t xml:space="preserve"> </w:t>
      </w:r>
      <w:r w:rsidR="003B1AE7" w:rsidRPr="003B1AE7">
        <w:rPr>
          <w:rFonts w:ascii="Times New Roman" w:hAnsi="Times New Roman" w:cs="Times New Roman"/>
          <w:sz w:val="30"/>
          <w:szCs w:val="30"/>
        </w:rPr>
        <w:t>(от общего числа проведенных проверок –</w:t>
      </w:r>
      <w:r w:rsidR="003B1AE7">
        <w:rPr>
          <w:rFonts w:ascii="Times New Roman" w:hAnsi="Times New Roman" w:cs="Times New Roman"/>
          <w:sz w:val="30"/>
          <w:szCs w:val="30"/>
        </w:rPr>
        <w:t xml:space="preserve"> 24,2</w:t>
      </w:r>
      <w:r w:rsidR="003B1AE7" w:rsidRPr="003B1AE7">
        <w:rPr>
          <w:rFonts w:ascii="Times New Roman" w:hAnsi="Times New Roman" w:cs="Times New Roman"/>
          <w:sz w:val="30"/>
          <w:szCs w:val="30"/>
        </w:rPr>
        <w:t>%)</w:t>
      </w:r>
      <w:r w:rsidRPr="00526ABE">
        <w:rPr>
          <w:rFonts w:ascii="Times New Roman" w:hAnsi="Times New Roman" w:cs="Times New Roman"/>
          <w:sz w:val="30"/>
          <w:szCs w:val="30"/>
        </w:rPr>
        <w:t xml:space="preserve">, из них плановых проверок </w:t>
      </w:r>
      <w:r>
        <w:rPr>
          <w:rFonts w:ascii="Times New Roman" w:hAnsi="Times New Roman" w:cs="Times New Roman"/>
          <w:sz w:val="30"/>
          <w:szCs w:val="30"/>
        </w:rPr>
        <w:t>–</w:t>
      </w:r>
      <w:r>
        <w:rPr>
          <w:rFonts w:ascii="Times New Roman" w:hAnsi="Times New Roman" w:cs="Times New Roman"/>
          <w:sz w:val="30"/>
          <w:szCs w:val="30"/>
        </w:rPr>
        <w:t xml:space="preserve"> 77 </w:t>
      </w:r>
      <w:r>
        <w:rPr>
          <w:rFonts w:ascii="Times New Roman" w:hAnsi="Times New Roman" w:cs="Times New Roman"/>
          <w:sz w:val="30"/>
          <w:szCs w:val="30"/>
        </w:rPr>
        <w:t>(</w:t>
      </w:r>
      <w:r>
        <w:rPr>
          <w:rFonts w:ascii="Times New Roman" w:hAnsi="Times New Roman" w:cs="Times New Roman"/>
          <w:sz w:val="30"/>
          <w:szCs w:val="30"/>
        </w:rPr>
        <w:t>27,9</w:t>
      </w:r>
      <w:r>
        <w:rPr>
          <w:rFonts w:ascii="Times New Roman" w:hAnsi="Times New Roman" w:cs="Times New Roman"/>
          <w:sz w:val="30"/>
          <w:szCs w:val="30"/>
        </w:rPr>
        <w:t>%)</w:t>
      </w:r>
      <w:r w:rsidRPr="00526ABE">
        <w:rPr>
          <w:rFonts w:ascii="Times New Roman" w:hAnsi="Times New Roman" w:cs="Times New Roman"/>
          <w:sz w:val="30"/>
          <w:szCs w:val="30"/>
        </w:rPr>
        <w:t xml:space="preserve">, внеплановых </w:t>
      </w:r>
      <w:r>
        <w:rPr>
          <w:rFonts w:ascii="Times New Roman" w:hAnsi="Times New Roman" w:cs="Times New Roman"/>
          <w:sz w:val="30"/>
          <w:szCs w:val="30"/>
        </w:rPr>
        <w:t xml:space="preserve">– </w:t>
      </w:r>
      <w:r>
        <w:rPr>
          <w:rFonts w:ascii="Times New Roman" w:hAnsi="Times New Roman" w:cs="Times New Roman"/>
          <w:sz w:val="30"/>
          <w:szCs w:val="30"/>
        </w:rPr>
        <w:t xml:space="preserve">199 </w:t>
      </w:r>
      <w:r>
        <w:rPr>
          <w:rFonts w:ascii="Times New Roman" w:hAnsi="Times New Roman" w:cs="Times New Roman"/>
          <w:sz w:val="30"/>
          <w:szCs w:val="30"/>
        </w:rPr>
        <w:t>(</w:t>
      </w:r>
      <w:r>
        <w:rPr>
          <w:rFonts w:ascii="Times New Roman" w:hAnsi="Times New Roman" w:cs="Times New Roman"/>
          <w:sz w:val="30"/>
          <w:szCs w:val="30"/>
        </w:rPr>
        <w:t>72,1</w:t>
      </w:r>
      <w:r>
        <w:rPr>
          <w:rFonts w:ascii="Times New Roman" w:hAnsi="Times New Roman" w:cs="Times New Roman"/>
          <w:sz w:val="30"/>
          <w:szCs w:val="30"/>
        </w:rPr>
        <w:t>%)</w:t>
      </w:r>
      <w:r w:rsidRPr="00526ABE">
        <w:rPr>
          <w:rFonts w:ascii="Times New Roman" w:hAnsi="Times New Roman" w:cs="Times New Roman"/>
          <w:sz w:val="30"/>
          <w:szCs w:val="30"/>
        </w:rPr>
        <w:t>. За выявленные нарушения обязательных требований составлен</w:t>
      </w:r>
      <w:r>
        <w:rPr>
          <w:rFonts w:ascii="Times New Roman" w:hAnsi="Times New Roman" w:cs="Times New Roman"/>
          <w:sz w:val="30"/>
          <w:szCs w:val="30"/>
        </w:rPr>
        <w:t>о 490</w:t>
      </w:r>
      <w:r w:rsidR="005C5ED1">
        <w:rPr>
          <w:rFonts w:ascii="Times New Roman" w:hAnsi="Times New Roman" w:cs="Times New Roman"/>
          <w:sz w:val="30"/>
          <w:szCs w:val="30"/>
        </w:rPr>
        <w:t xml:space="preserve"> (21,2%)</w:t>
      </w:r>
      <w:r w:rsidRPr="00526ABE">
        <w:rPr>
          <w:rFonts w:ascii="Times New Roman" w:hAnsi="Times New Roman" w:cs="Times New Roman"/>
          <w:sz w:val="30"/>
          <w:szCs w:val="30"/>
        </w:rPr>
        <w:t xml:space="preserve"> проток</w:t>
      </w:r>
      <w:r w:rsidR="002609F3">
        <w:rPr>
          <w:rFonts w:ascii="Times New Roman" w:hAnsi="Times New Roman" w:cs="Times New Roman"/>
          <w:sz w:val="30"/>
          <w:szCs w:val="30"/>
        </w:rPr>
        <w:t>о</w:t>
      </w:r>
      <w:r>
        <w:rPr>
          <w:rFonts w:ascii="Times New Roman" w:hAnsi="Times New Roman" w:cs="Times New Roman"/>
          <w:sz w:val="30"/>
          <w:szCs w:val="30"/>
        </w:rPr>
        <w:t>ла</w:t>
      </w:r>
      <w:r w:rsidRPr="00526ABE">
        <w:rPr>
          <w:rFonts w:ascii="Times New Roman" w:hAnsi="Times New Roman" w:cs="Times New Roman"/>
          <w:sz w:val="30"/>
          <w:szCs w:val="30"/>
        </w:rPr>
        <w:t xml:space="preserve"> об административном правонарушении</w:t>
      </w:r>
      <w:r>
        <w:rPr>
          <w:rFonts w:ascii="Times New Roman" w:hAnsi="Times New Roman" w:cs="Times New Roman"/>
          <w:sz w:val="30"/>
          <w:szCs w:val="30"/>
        </w:rPr>
        <w:t>.</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В ходе проведения  </w:t>
      </w:r>
      <w:r w:rsidR="00206E7F">
        <w:rPr>
          <w:rFonts w:ascii="Times New Roman" w:eastAsia="Times New Roman" w:hAnsi="Times New Roman" w:cs="Times New Roman"/>
          <w:sz w:val="30"/>
          <w:szCs w:val="30"/>
          <w:lang w:eastAsia="ru-RU"/>
        </w:rPr>
        <w:t xml:space="preserve">мероприятий по контролю на </w:t>
      </w:r>
      <w:r w:rsidRPr="00526ABE">
        <w:rPr>
          <w:rFonts w:ascii="Times New Roman" w:eastAsia="Times New Roman" w:hAnsi="Times New Roman" w:cs="Times New Roman"/>
          <w:sz w:val="30"/>
          <w:szCs w:val="30"/>
          <w:lang w:eastAsia="ru-RU"/>
        </w:rPr>
        <w:t xml:space="preserve">промышленных  </w:t>
      </w:r>
      <w:proofErr w:type="gramStart"/>
      <w:r w:rsidRPr="00526ABE">
        <w:rPr>
          <w:rFonts w:ascii="Times New Roman" w:eastAsia="Times New Roman" w:hAnsi="Times New Roman" w:cs="Times New Roman"/>
          <w:sz w:val="30"/>
          <w:szCs w:val="30"/>
          <w:lang w:eastAsia="ru-RU"/>
        </w:rPr>
        <w:t>предприятиях</w:t>
      </w:r>
      <w:proofErr w:type="gramEnd"/>
      <w:r w:rsidRPr="00526ABE">
        <w:rPr>
          <w:rFonts w:ascii="Times New Roman" w:eastAsia="Times New Roman" w:hAnsi="Times New Roman" w:cs="Times New Roman"/>
          <w:sz w:val="30"/>
          <w:szCs w:val="30"/>
          <w:lang w:eastAsia="ru-RU"/>
        </w:rPr>
        <w:t xml:space="preserve"> выявляются следующие нарушения:</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отсутствие  проектов СЗЗ, согласованных в установленном </w:t>
      </w:r>
      <w:proofErr w:type="gramStart"/>
      <w:r w:rsidRPr="00526ABE">
        <w:rPr>
          <w:rFonts w:ascii="Times New Roman" w:eastAsia="Times New Roman" w:hAnsi="Times New Roman" w:cs="Times New Roman"/>
          <w:sz w:val="30"/>
          <w:szCs w:val="30"/>
          <w:lang w:eastAsia="ru-RU"/>
        </w:rPr>
        <w:t>порядке</w:t>
      </w:r>
      <w:proofErr w:type="gramEnd"/>
      <w:r w:rsidRPr="00526ABE">
        <w:rPr>
          <w:rFonts w:ascii="Times New Roman" w:eastAsia="Times New Roman" w:hAnsi="Times New Roman" w:cs="Times New Roman"/>
          <w:sz w:val="30"/>
          <w:szCs w:val="30"/>
          <w:lang w:eastAsia="ru-RU"/>
        </w:rPr>
        <w:t xml:space="preserve"> (п.2.5 СанПиН  2.2.1/2.1.1.1200-03 Санитарно-защитные зоны и санитарная классификация предприятий, сооружений и иных объектов" (новая редакция);</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не</w:t>
      </w:r>
      <w:r w:rsidR="00EC69A6" w:rsidRPr="00526ABE">
        <w:rPr>
          <w:rFonts w:ascii="Times New Roman" w:eastAsia="Times New Roman" w:hAnsi="Times New Roman" w:cs="Times New Roman"/>
          <w:sz w:val="30"/>
          <w:szCs w:val="30"/>
          <w:lang w:eastAsia="ru-RU"/>
        </w:rPr>
        <w:t xml:space="preserve">полное </w:t>
      </w:r>
      <w:r w:rsidRPr="00526ABE">
        <w:rPr>
          <w:rFonts w:ascii="Times New Roman" w:eastAsia="Times New Roman" w:hAnsi="Times New Roman" w:cs="Times New Roman"/>
          <w:sz w:val="30"/>
          <w:szCs w:val="30"/>
          <w:lang w:eastAsia="ru-RU"/>
        </w:rPr>
        <w:t xml:space="preserve"> проведение лабораторно-инструментального производственного </w:t>
      </w:r>
      <w:proofErr w:type="gramStart"/>
      <w:r w:rsidRPr="00526ABE">
        <w:rPr>
          <w:rFonts w:ascii="Times New Roman" w:eastAsia="Times New Roman" w:hAnsi="Times New Roman" w:cs="Times New Roman"/>
          <w:sz w:val="30"/>
          <w:szCs w:val="30"/>
          <w:lang w:eastAsia="ru-RU"/>
        </w:rPr>
        <w:t>контроля за</w:t>
      </w:r>
      <w:proofErr w:type="gramEnd"/>
      <w:r w:rsidRPr="00526ABE">
        <w:rPr>
          <w:rFonts w:ascii="Times New Roman" w:eastAsia="Times New Roman" w:hAnsi="Times New Roman" w:cs="Times New Roman"/>
          <w:sz w:val="30"/>
          <w:szCs w:val="30"/>
          <w:lang w:eastAsia="ru-RU"/>
        </w:rPr>
        <w:t xml:space="preserve"> уровнями вредных факторов на рабочих местах (п.1.5.СП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lastRenderedPageBreak/>
        <w:t>- несоответствие гигиеническим нормативам параметров микроклимата, уровней физических факторов, содержания пыли и вредных веществ в воздухе рабочих зон производственных помещений (п. 2.8.СП 2.2.2.1327-03 «Гигиенические требования к организации технологических процессов, производственному оборудованию и рабочему инструменту»). Необходимо обратить внимание, что с 1 января 2017г. вступили в силу новые санитарно-эпидемиологические правила и нормативы СанПиН 2.2.4.3359-16 «Санитарно-эпидемиологические требования к физическим факторам на рабочих местах», где приведены предельно-допустимые уровни физических факторов на рабочих местах;</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526ABE">
        <w:rPr>
          <w:rFonts w:ascii="Times New Roman" w:eastAsia="Times New Roman" w:hAnsi="Times New Roman" w:cs="Times New Roman"/>
          <w:sz w:val="30"/>
          <w:szCs w:val="30"/>
          <w:lang w:eastAsia="ru-RU"/>
        </w:rPr>
        <w:t>- отсутствие предварительных и  периодических медицинских осмотров работников, занятых на работах с вредными и опасными условиями труда (п. 2.13.СП 2.2.2.1327-03 «Гигиенические требования к организации технологических процессов, производственному оборудованию и рабочему инструменту»);</w:t>
      </w:r>
      <w:proofErr w:type="gramEnd"/>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не обеспечение работников спецодеждой, </w:t>
      </w:r>
      <w:proofErr w:type="spellStart"/>
      <w:r w:rsidRPr="00526ABE">
        <w:rPr>
          <w:rFonts w:ascii="Times New Roman" w:eastAsia="Times New Roman" w:hAnsi="Times New Roman" w:cs="Times New Roman"/>
          <w:sz w:val="30"/>
          <w:szCs w:val="30"/>
          <w:lang w:eastAsia="ru-RU"/>
        </w:rPr>
        <w:t>спецобувью</w:t>
      </w:r>
      <w:proofErr w:type="spellEnd"/>
      <w:r w:rsidRPr="00526ABE">
        <w:rPr>
          <w:rFonts w:ascii="Times New Roman" w:eastAsia="Times New Roman" w:hAnsi="Times New Roman" w:cs="Times New Roman"/>
          <w:sz w:val="30"/>
          <w:szCs w:val="30"/>
          <w:lang w:eastAsia="ru-RU"/>
        </w:rPr>
        <w:t>, другими средствами индивидуальной защиты от воздействия опасных и вредных производственных факторов (п. 2.11 СП 2.2.2.1327-03 «Гигиенические требования к организации технологических процессов, производственному оборудованию и рабочему инструменту»);</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отсутствие </w:t>
      </w:r>
      <w:proofErr w:type="spellStart"/>
      <w:r w:rsidRPr="00526ABE">
        <w:rPr>
          <w:rFonts w:ascii="Times New Roman" w:eastAsia="Times New Roman" w:hAnsi="Times New Roman" w:cs="Times New Roman"/>
          <w:sz w:val="30"/>
          <w:szCs w:val="30"/>
          <w:lang w:eastAsia="ru-RU"/>
        </w:rPr>
        <w:t>общеобменной</w:t>
      </w:r>
      <w:proofErr w:type="spellEnd"/>
      <w:r w:rsidRPr="00526ABE">
        <w:rPr>
          <w:rFonts w:ascii="Times New Roman" w:eastAsia="Times New Roman" w:hAnsi="Times New Roman" w:cs="Times New Roman"/>
          <w:sz w:val="30"/>
          <w:szCs w:val="30"/>
          <w:lang w:eastAsia="ru-RU"/>
        </w:rPr>
        <w:t>, местной вытяжной вентиляции от производственного оборудования (п.5.5 СП 2.2.2.1327-03, п. 6.3 СП 2.2.1.13.12-03 «Гигиенические требования к проектированию вновь строящихся и реконструируемых промышленных предприятий»);</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526ABE">
        <w:rPr>
          <w:rFonts w:ascii="Times New Roman" w:eastAsia="Times New Roman" w:hAnsi="Times New Roman" w:cs="Times New Roman"/>
          <w:sz w:val="30"/>
          <w:szCs w:val="30"/>
          <w:lang w:eastAsia="ru-RU"/>
        </w:rPr>
        <w:t xml:space="preserve">- не соблюдение требований санитарных правил при работе с ручным </w:t>
      </w:r>
      <w:proofErr w:type="spellStart"/>
      <w:r w:rsidRPr="00526ABE">
        <w:rPr>
          <w:rFonts w:ascii="Times New Roman" w:eastAsia="Times New Roman" w:hAnsi="Times New Roman" w:cs="Times New Roman"/>
          <w:sz w:val="30"/>
          <w:szCs w:val="30"/>
          <w:lang w:eastAsia="ru-RU"/>
        </w:rPr>
        <w:t>виброинструментом</w:t>
      </w:r>
      <w:proofErr w:type="spellEnd"/>
      <w:r w:rsidRPr="00526ABE">
        <w:rPr>
          <w:rFonts w:ascii="Times New Roman" w:eastAsia="Times New Roman" w:hAnsi="Times New Roman" w:cs="Times New Roman"/>
          <w:sz w:val="30"/>
          <w:szCs w:val="30"/>
          <w:lang w:eastAsia="ru-RU"/>
        </w:rPr>
        <w:t xml:space="preserve">: отсутствие разработанных режимов труда и отдыха работающих в </w:t>
      </w:r>
      <w:proofErr w:type="spellStart"/>
      <w:r w:rsidRPr="00526ABE">
        <w:rPr>
          <w:rFonts w:ascii="Times New Roman" w:eastAsia="Times New Roman" w:hAnsi="Times New Roman" w:cs="Times New Roman"/>
          <w:sz w:val="30"/>
          <w:szCs w:val="30"/>
          <w:lang w:eastAsia="ru-RU"/>
        </w:rPr>
        <w:t>виброопасных</w:t>
      </w:r>
      <w:proofErr w:type="spellEnd"/>
      <w:r w:rsidRPr="00526ABE">
        <w:rPr>
          <w:rFonts w:ascii="Times New Roman" w:eastAsia="Times New Roman" w:hAnsi="Times New Roman" w:cs="Times New Roman"/>
          <w:sz w:val="30"/>
          <w:szCs w:val="30"/>
          <w:lang w:eastAsia="ru-RU"/>
        </w:rPr>
        <w:t xml:space="preserve"> профессиях, </w:t>
      </w:r>
      <w:proofErr w:type="spellStart"/>
      <w:r w:rsidRPr="00526ABE">
        <w:rPr>
          <w:rFonts w:ascii="Times New Roman" w:eastAsia="Times New Roman" w:hAnsi="Times New Roman" w:cs="Times New Roman"/>
          <w:sz w:val="30"/>
          <w:szCs w:val="30"/>
          <w:lang w:eastAsia="ru-RU"/>
        </w:rPr>
        <w:t>непроведение</w:t>
      </w:r>
      <w:proofErr w:type="spellEnd"/>
      <w:r w:rsidRPr="00526ABE">
        <w:rPr>
          <w:rFonts w:ascii="Times New Roman" w:eastAsia="Times New Roman" w:hAnsi="Times New Roman" w:cs="Times New Roman"/>
          <w:sz w:val="30"/>
          <w:szCs w:val="30"/>
          <w:lang w:eastAsia="ru-RU"/>
        </w:rPr>
        <w:t xml:space="preserve"> планового профилактического ремонта инструментов (п.4.11 раздел 5 СанПиН 2.2.2.540-</w:t>
      </w:r>
      <w:r w:rsidRPr="00526ABE">
        <w:rPr>
          <w:rFonts w:ascii="Times New Roman" w:eastAsia="Times New Roman" w:hAnsi="Times New Roman" w:cs="Times New Roman"/>
          <w:sz w:val="30"/>
          <w:szCs w:val="30"/>
          <w:lang w:eastAsia="ru-RU"/>
        </w:rPr>
        <w:lastRenderedPageBreak/>
        <w:t>96 «Гигиенические требования к ручным инструментам и организации работ»);</w:t>
      </w:r>
      <w:proofErr w:type="gramEnd"/>
    </w:p>
    <w:p w:rsidR="00EC69A6"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не</w:t>
      </w:r>
      <w:r w:rsidR="00EC69A6" w:rsidRPr="00526ABE">
        <w:rPr>
          <w:rFonts w:ascii="Times New Roman" w:eastAsia="Times New Roman" w:hAnsi="Times New Roman" w:cs="Times New Roman"/>
          <w:sz w:val="30"/>
          <w:szCs w:val="30"/>
          <w:lang w:eastAsia="ru-RU"/>
        </w:rPr>
        <w:t xml:space="preserve">надлежащая </w:t>
      </w:r>
      <w:r w:rsidRPr="00526ABE">
        <w:rPr>
          <w:rFonts w:ascii="Times New Roman" w:eastAsia="Times New Roman" w:hAnsi="Times New Roman" w:cs="Times New Roman"/>
          <w:sz w:val="30"/>
          <w:szCs w:val="30"/>
          <w:lang w:eastAsia="ru-RU"/>
        </w:rPr>
        <w:t xml:space="preserve"> организация стирки спецодежды (</w:t>
      </w:r>
      <w:r w:rsidR="00EC69A6" w:rsidRPr="00526ABE">
        <w:rPr>
          <w:rFonts w:ascii="Times New Roman" w:eastAsia="Times New Roman" w:hAnsi="Times New Roman" w:cs="Times New Roman"/>
          <w:sz w:val="30"/>
          <w:szCs w:val="30"/>
          <w:lang w:eastAsia="ru-RU"/>
        </w:rPr>
        <w:t>п.</w:t>
      </w:r>
      <w:r w:rsidRPr="00526ABE">
        <w:rPr>
          <w:rFonts w:ascii="Times New Roman" w:eastAsia="Times New Roman" w:hAnsi="Times New Roman" w:cs="Times New Roman"/>
          <w:sz w:val="30"/>
          <w:szCs w:val="30"/>
          <w:lang w:eastAsia="ru-RU"/>
        </w:rPr>
        <w:t>5.20 СП 2.2.1.13.12-03</w:t>
      </w:r>
      <w:r w:rsidR="00EC69A6" w:rsidRPr="00526ABE">
        <w:rPr>
          <w:rFonts w:ascii="Times New Roman" w:eastAsia="Times New Roman" w:hAnsi="Times New Roman" w:cs="Times New Roman"/>
          <w:sz w:val="30"/>
          <w:szCs w:val="30"/>
          <w:lang w:eastAsia="ru-RU"/>
        </w:rPr>
        <w:t>);</w:t>
      </w:r>
    </w:p>
    <w:p w:rsidR="00EC69A6"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отсутствие автоматического контроля содержания в </w:t>
      </w:r>
      <w:proofErr w:type="gramStart"/>
      <w:r w:rsidRPr="00526ABE">
        <w:rPr>
          <w:rFonts w:ascii="Times New Roman" w:eastAsia="Times New Roman" w:hAnsi="Times New Roman" w:cs="Times New Roman"/>
          <w:sz w:val="30"/>
          <w:szCs w:val="30"/>
          <w:lang w:eastAsia="ru-RU"/>
        </w:rPr>
        <w:t>воздухе</w:t>
      </w:r>
      <w:proofErr w:type="gramEnd"/>
      <w:r w:rsidRPr="00526ABE">
        <w:rPr>
          <w:rFonts w:ascii="Times New Roman" w:eastAsia="Times New Roman" w:hAnsi="Times New Roman" w:cs="Times New Roman"/>
          <w:sz w:val="30"/>
          <w:szCs w:val="30"/>
          <w:lang w:eastAsia="ru-RU"/>
        </w:rPr>
        <w:t xml:space="preserve"> рабочих зон химических веществ остронаправленного действия (формальдегид, азота диоксид, углерод оксид) (п. 5.10 СП 2.2.2.1327-03</w:t>
      </w:r>
      <w:r w:rsidR="00EC69A6" w:rsidRPr="00526ABE">
        <w:rPr>
          <w:rFonts w:ascii="Times New Roman" w:eastAsia="Times New Roman" w:hAnsi="Times New Roman" w:cs="Times New Roman"/>
          <w:sz w:val="30"/>
          <w:szCs w:val="30"/>
          <w:lang w:eastAsia="ru-RU"/>
        </w:rPr>
        <w:t>);</w:t>
      </w:r>
      <w:r w:rsidRPr="00526ABE">
        <w:rPr>
          <w:rFonts w:ascii="Times New Roman" w:eastAsia="Times New Roman" w:hAnsi="Times New Roman" w:cs="Times New Roman"/>
          <w:sz w:val="30"/>
          <w:szCs w:val="30"/>
          <w:lang w:eastAsia="ru-RU"/>
        </w:rPr>
        <w:t xml:space="preserve"> </w:t>
      </w:r>
    </w:p>
    <w:p w:rsidR="00EC69A6"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не</w:t>
      </w:r>
      <w:r w:rsidR="00EC69A6" w:rsidRPr="00526ABE">
        <w:rPr>
          <w:rFonts w:ascii="Times New Roman" w:eastAsia="Times New Roman" w:hAnsi="Times New Roman" w:cs="Times New Roman"/>
          <w:sz w:val="30"/>
          <w:szCs w:val="30"/>
          <w:lang w:eastAsia="ru-RU"/>
        </w:rPr>
        <w:t xml:space="preserve">своевременное </w:t>
      </w:r>
      <w:r w:rsidRPr="00526ABE">
        <w:rPr>
          <w:rFonts w:ascii="Times New Roman" w:eastAsia="Times New Roman" w:hAnsi="Times New Roman" w:cs="Times New Roman"/>
          <w:sz w:val="30"/>
          <w:szCs w:val="30"/>
          <w:lang w:eastAsia="ru-RU"/>
        </w:rPr>
        <w:t xml:space="preserve"> проведение очистки (не реже чем 1 раз в 3 мес.) воздуховодов и воздухораспределительных решеток вентиляционных систем,  стен и элементов строительных конструкций, окон и арматуры освещения (п. 4.15 СП 2.2.2.1327-03</w:t>
      </w:r>
      <w:r w:rsidR="00EC69A6" w:rsidRPr="00526ABE">
        <w:rPr>
          <w:rFonts w:ascii="Times New Roman" w:eastAsia="Times New Roman" w:hAnsi="Times New Roman" w:cs="Times New Roman"/>
          <w:sz w:val="30"/>
          <w:szCs w:val="30"/>
          <w:lang w:eastAsia="ru-RU"/>
        </w:rPr>
        <w:t>);</w:t>
      </w:r>
      <w:r w:rsidRPr="00526ABE">
        <w:rPr>
          <w:rFonts w:ascii="Times New Roman" w:eastAsia="Times New Roman" w:hAnsi="Times New Roman" w:cs="Times New Roman"/>
          <w:sz w:val="30"/>
          <w:szCs w:val="30"/>
          <w:lang w:eastAsia="ru-RU"/>
        </w:rPr>
        <w:t xml:space="preserve"> </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отсутствие паспорта </w:t>
      </w:r>
      <w:proofErr w:type="spellStart"/>
      <w:r w:rsidRPr="00526ABE">
        <w:rPr>
          <w:rFonts w:ascii="Times New Roman" w:eastAsia="Times New Roman" w:hAnsi="Times New Roman" w:cs="Times New Roman"/>
          <w:sz w:val="30"/>
          <w:szCs w:val="30"/>
          <w:lang w:eastAsia="ru-RU"/>
        </w:rPr>
        <w:t>канцерогеноопасной</w:t>
      </w:r>
      <w:proofErr w:type="spellEnd"/>
      <w:r w:rsidRPr="00526ABE">
        <w:rPr>
          <w:rFonts w:ascii="Times New Roman" w:eastAsia="Times New Roman" w:hAnsi="Times New Roman" w:cs="Times New Roman"/>
          <w:sz w:val="30"/>
          <w:szCs w:val="30"/>
          <w:lang w:eastAsia="ru-RU"/>
        </w:rPr>
        <w:t xml:space="preserve"> организации (п. 3.6 СанПиН 1.2.2353-08 «Канцерогенные факторы и основные требования к профилактике канцерогенной опасности»);</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эксплуатация ПЭВМ в помещениях без естественного освещения при отсутствии расчетов, обосновывающих соответствие нормам естественного освещения и безопасность их деятельности для здоровья работающих (п. 3.1 СанПиН 2.2.2/2.4.1340-03 «Гигиенические требования к персональным электронно-вычислительным машинам и организации работы»).</w:t>
      </w:r>
    </w:p>
    <w:p w:rsidR="00DC47D5" w:rsidRPr="00526ABE" w:rsidRDefault="00302869"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Н</w:t>
      </w:r>
      <w:r w:rsidR="00DC47D5" w:rsidRPr="00526ABE">
        <w:rPr>
          <w:rFonts w:ascii="Times New Roman" w:eastAsia="Times New Roman" w:hAnsi="Times New Roman" w:cs="Times New Roman"/>
          <w:sz w:val="30"/>
          <w:szCs w:val="30"/>
          <w:lang w:eastAsia="ru-RU"/>
        </w:rPr>
        <w:t>аиболее часто встречающимся нарушениям обязательных требований в сфере надзора за соблюдением требований по обеспечению радиационной безопасности при осуществлении деятельности с техногенными источниками ионизирующего излучения (далее - ИИИ)</w:t>
      </w:r>
      <w:r w:rsidRPr="00526ABE">
        <w:rPr>
          <w:rFonts w:ascii="Times New Roman" w:eastAsia="Times New Roman" w:hAnsi="Times New Roman" w:cs="Times New Roman"/>
          <w:sz w:val="30"/>
          <w:szCs w:val="30"/>
          <w:lang w:eastAsia="ru-RU"/>
        </w:rPr>
        <w:t xml:space="preserve"> являются</w:t>
      </w:r>
      <w:r w:rsidR="00DC47D5" w:rsidRPr="00526ABE">
        <w:rPr>
          <w:rFonts w:ascii="Times New Roman" w:eastAsia="Times New Roman" w:hAnsi="Times New Roman" w:cs="Times New Roman"/>
          <w:sz w:val="30"/>
          <w:szCs w:val="30"/>
          <w:lang w:eastAsia="ru-RU"/>
        </w:rPr>
        <w:t>:</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осуществление деятельности с  ИИИ (эксплуатация, хранение, техническое обслуживание, в </w:t>
      </w:r>
      <w:proofErr w:type="spellStart"/>
      <w:r w:rsidRPr="00526ABE">
        <w:rPr>
          <w:rFonts w:ascii="Times New Roman" w:eastAsia="Times New Roman" w:hAnsi="Times New Roman" w:cs="Times New Roman"/>
          <w:sz w:val="30"/>
          <w:szCs w:val="30"/>
          <w:lang w:eastAsia="ru-RU"/>
        </w:rPr>
        <w:t>т.ч</w:t>
      </w:r>
      <w:proofErr w:type="spellEnd"/>
      <w:r w:rsidRPr="00526ABE">
        <w:rPr>
          <w:rFonts w:ascii="Times New Roman" w:eastAsia="Times New Roman" w:hAnsi="Times New Roman" w:cs="Times New Roman"/>
          <w:sz w:val="30"/>
          <w:szCs w:val="30"/>
          <w:lang w:eastAsia="ru-RU"/>
        </w:rPr>
        <w:t xml:space="preserve">. радиационный контроль) в отсутствие санитарно-эпидемиологического заключения о соответствии </w:t>
      </w:r>
      <w:r w:rsidR="00302869" w:rsidRPr="00526ABE">
        <w:rPr>
          <w:rFonts w:ascii="Times New Roman" w:eastAsia="Times New Roman" w:hAnsi="Times New Roman" w:cs="Times New Roman"/>
          <w:sz w:val="30"/>
          <w:szCs w:val="30"/>
          <w:lang w:eastAsia="ru-RU"/>
        </w:rPr>
        <w:t xml:space="preserve">указанной деятельности </w:t>
      </w:r>
      <w:r w:rsidRPr="00526ABE">
        <w:rPr>
          <w:rFonts w:ascii="Times New Roman" w:eastAsia="Times New Roman" w:hAnsi="Times New Roman" w:cs="Times New Roman"/>
          <w:sz w:val="30"/>
          <w:szCs w:val="30"/>
          <w:lang w:eastAsia="ru-RU"/>
        </w:rPr>
        <w:t xml:space="preserve">санитарным правилам (часть 2 статья 27 Федерального закона от 30.03.1999 г. № 52-ФЗ «О санитарно-эпидемиологическом благополучии </w:t>
      </w:r>
      <w:r w:rsidRPr="00526ABE">
        <w:rPr>
          <w:rFonts w:ascii="Times New Roman" w:eastAsia="Times New Roman" w:hAnsi="Times New Roman" w:cs="Times New Roman"/>
          <w:sz w:val="30"/>
          <w:szCs w:val="30"/>
          <w:lang w:eastAsia="ru-RU"/>
        </w:rPr>
        <w:lastRenderedPageBreak/>
        <w:t xml:space="preserve">населения», п. 3.4.2 СП 2.6.1.2612-10 «Основные  санитарные правила обеспечения радиационной безопасности ОСПОРБ-99/2010»);  </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w:t>
      </w:r>
      <w:r w:rsidR="00302869" w:rsidRPr="00526ABE">
        <w:rPr>
          <w:rFonts w:ascii="Times New Roman" w:eastAsia="Times New Roman" w:hAnsi="Times New Roman" w:cs="Times New Roman"/>
          <w:sz w:val="30"/>
          <w:szCs w:val="30"/>
          <w:lang w:eastAsia="ru-RU"/>
        </w:rPr>
        <w:t xml:space="preserve">допуск </w:t>
      </w:r>
      <w:r w:rsidRPr="00526ABE">
        <w:rPr>
          <w:rFonts w:ascii="Times New Roman" w:eastAsia="Times New Roman" w:hAnsi="Times New Roman" w:cs="Times New Roman"/>
          <w:sz w:val="30"/>
          <w:szCs w:val="30"/>
          <w:lang w:eastAsia="ru-RU"/>
        </w:rPr>
        <w:t>к работе с ИИИ работник</w:t>
      </w:r>
      <w:r w:rsidR="00302869" w:rsidRPr="00526ABE">
        <w:rPr>
          <w:rFonts w:ascii="Times New Roman" w:eastAsia="Times New Roman" w:hAnsi="Times New Roman" w:cs="Times New Roman"/>
          <w:sz w:val="30"/>
          <w:szCs w:val="30"/>
          <w:lang w:eastAsia="ru-RU"/>
        </w:rPr>
        <w:t>ов</w:t>
      </w:r>
      <w:r w:rsidRPr="00526ABE">
        <w:rPr>
          <w:rFonts w:ascii="Times New Roman" w:eastAsia="Times New Roman" w:hAnsi="Times New Roman" w:cs="Times New Roman"/>
          <w:sz w:val="30"/>
          <w:szCs w:val="30"/>
          <w:lang w:eastAsia="ru-RU"/>
        </w:rPr>
        <w:t>, не имеющи</w:t>
      </w:r>
      <w:r w:rsidR="00302869" w:rsidRPr="00526ABE">
        <w:rPr>
          <w:rFonts w:ascii="Times New Roman" w:eastAsia="Times New Roman" w:hAnsi="Times New Roman" w:cs="Times New Roman"/>
          <w:sz w:val="30"/>
          <w:szCs w:val="30"/>
          <w:lang w:eastAsia="ru-RU"/>
        </w:rPr>
        <w:t>х</w:t>
      </w:r>
      <w:r w:rsidRPr="00526ABE">
        <w:rPr>
          <w:rFonts w:ascii="Times New Roman" w:eastAsia="Times New Roman" w:hAnsi="Times New Roman" w:cs="Times New Roman"/>
          <w:sz w:val="30"/>
          <w:szCs w:val="30"/>
          <w:lang w:eastAsia="ru-RU"/>
        </w:rPr>
        <w:t xml:space="preserve"> дополнительной подготовки по радиационной безопасности (п. 3.4.2 ОСПОРБ-99/2010);</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526ABE">
        <w:rPr>
          <w:rFonts w:ascii="Times New Roman" w:eastAsia="Times New Roman" w:hAnsi="Times New Roman" w:cs="Times New Roman"/>
          <w:sz w:val="30"/>
          <w:szCs w:val="30"/>
          <w:lang w:eastAsia="ru-RU"/>
        </w:rPr>
        <w:t>- не</w:t>
      </w:r>
      <w:r w:rsidR="00302869" w:rsidRPr="00526ABE">
        <w:rPr>
          <w:rFonts w:ascii="Times New Roman" w:eastAsia="Times New Roman" w:hAnsi="Times New Roman" w:cs="Times New Roman"/>
          <w:sz w:val="30"/>
          <w:szCs w:val="30"/>
          <w:lang w:eastAsia="ru-RU"/>
        </w:rPr>
        <w:t>соблюдение</w:t>
      </w:r>
      <w:r w:rsidRPr="00526ABE">
        <w:rPr>
          <w:rFonts w:ascii="Times New Roman" w:eastAsia="Times New Roman" w:hAnsi="Times New Roman" w:cs="Times New Roman"/>
          <w:sz w:val="30"/>
          <w:szCs w:val="30"/>
          <w:lang w:eastAsia="ru-RU"/>
        </w:rPr>
        <w:t xml:space="preserve"> </w:t>
      </w:r>
      <w:r w:rsidR="00302869" w:rsidRPr="00526ABE">
        <w:rPr>
          <w:rFonts w:ascii="Times New Roman" w:eastAsia="Times New Roman" w:hAnsi="Times New Roman" w:cs="Times New Roman"/>
          <w:sz w:val="30"/>
          <w:szCs w:val="30"/>
          <w:lang w:eastAsia="ru-RU"/>
        </w:rPr>
        <w:t>периодичности</w:t>
      </w:r>
      <w:r w:rsidRPr="00526ABE">
        <w:rPr>
          <w:rFonts w:ascii="Times New Roman" w:eastAsia="Times New Roman" w:hAnsi="Times New Roman" w:cs="Times New Roman"/>
          <w:sz w:val="30"/>
          <w:szCs w:val="30"/>
          <w:lang w:eastAsia="ru-RU"/>
        </w:rPr>
        <w:t xml:space="preserve"> контроля и учета доз облучения работников, периодичност</w:t>
      </w:r>
      <w:r w:rsidR="00302869" w:rsidRPr="00526ABE">
        <w:rPr>
          <w:rFonts w:ascii="Times New Roman" w:eastAsia="Times New Roman" w:hAnsi="Times New Roman" w:cs="Times New Roman"/>
          <w:sz w:val="30"/>
          <w:szCs w:val="30"/>
          <w:lang w:eastAsia="ru-RU"/>
        </w:rPr>
        <w:t>и</w:t>
      </w:r>
      <w:r w:rsidRPr="00526ABE">
        <w:rPr>
          <w:rFonts w:ascii="Times New Roman" w:eastAsia="Times New Roman" w:hAnsi="Times New Roman" w:cs="Times New Roman"/>
          <w:sz w:val="30"/>
          <w:szCs w:val="30"/>
          <w:lang w:eastAsia="ru-RU"/>
        </w:rPr>
        <w:t xml:space="preserve"> измерений параметров радиационной обстановки на рабочих местах, контроля качества защиты ИИИ, определения зон ограничения доступа (при работе с ИИИ в нестационарных,  полевых условиях) (п. 8.4 СанПиН 2.6.1.3164-14 «Гигиенические требования по обеспечению радиационной безопасности при рентгеновской дефектоскопии», п. 5.3 СанПиН 2.6.1.3289-15 «Гигиенические требования по обеспечению радиационной безопасности при обращении с</w:t>
      </w:r>
      <w:proofErr w:type="gramEnd"/>
      <w:r w:rsidRPr="00526ABE">
        <w:rPr>
          <w:rFonts w:ascii="Times New Roman" w:eastAsia="Times New Roman" w:hAnsi="Times New Roman" w:cs="Times New Roman"/>
          <w:sz w:val="30"/>
          <w:szCs w:val="30"/>
          <w:lang w:eastAsia="ru-RU"/>
        </w:rPr>
        <w:t xml:space="preserve"> источниками, генерирующими </w:t>
      </w:r>
      <w:proofErr w:type="gramStart"/>
      <w:r w:rsidRPr="00526ABE">
        <w:rPr>
          <w:rFonts w:ascii="Times New Roman" w:eastAsia="Times New Roman" w:hAnsi="Times New Roman" w:cs="Times New Roman"/>
          <w:sz w:val="30"/>
          <w:szCs w:val="30"/>
          <w:lang w:eastAsia="ru-RU"/>
        </w:rPr>
        <w:t>рентгеновское</w:t>
      </w:r>
      <w:proofErr w:type="gramEnd"/>
      <w:r w:rsidRPr="00526ABE">
        <w:rPr>
          <w:rFonts w:ascii="Times New Roman" w:eastAsia="Times New Roman" w:hAnsi="Times New Roman" w:cs="Times New Roman"/>
          <w:sz w:val="30"/>
          <w:szCs w:val="30"/>
          <w:lang w:eastAsia="ru-RU"/>
        </w:rPr>
        <w:t xml:space="preserve"> излучения при ускоряющем напряжении до 150 </w:t>
      </w:r>
      <w:proofErr w:type="spellStart"/>
      <w:r w:rsidRPr="00526ABE">
        <w:rPr>
          <w:rFonts w:ascii="Times New Roman" w:eastAsia="Times New Roman" w:hAnsi="Times New Roman" w:cs="Times New Roman"/>
          <w:sz w:val="30"/>
          <w:szCs w:val="30"/>
          <w:lang w:eastAsia="ru-RU"/>
        </w:rPr>
        <w:t>кВ</w:t>
      </w:r>
      <w:proofErr w:type="spellEnd"/>
      <w:r w:rsidRPr="00526ABE">
        <w:rPr>
          <w:rFonts w:ascii="Times New Roman" w:eastAsia="Times New Roman" w:hAnsi="Times New Roman" w:cs="Times New Roman"/>
          <w:sz w:val="30"/>
          <w:szCs w:val="30"/>
          <w:lang w:eastAsia="ru-RU"/>
        </w:rPr>
        <w:t xml:space="preserve">»); </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526ABE">
        <w:rPr>
          <w:rFonts w:ascii="Times New Roman" w:eastAsia="Times New Roman" w:hAnsi="Times New Roman" w:cs="Times New Roman"/>
          <w:sz w:val="30"/>
          <w:szCs w:val="30"/>
          <w:lang w:eastAsia="ru-RU"/>
        </w:rPr>
        <w:t>- в медицинских организациях, проводящих рентгенодиагностические исследования, не</w:t>
      </w:r>
      <w:r w:rsidR="00302869" w:rsidRPr="00526ABE">
        <w:rPr>
          <w:rFonts w:ascii="Times New Roman" w:eastAsia="Times New Roman" w:hAnsi="Times New Roman" w:cs="Times New Roman"/>
          <w:sz w:val="30"/>
          <w:szCs w:val="30"/>
          <w:lang w:eastAsia="ru-RU"/>
        </w:rPr>
        <w:t>соблюдение</w:t>
      </w:r>
      <w:r w:rsidRPr="00526ABE">
        <w:rPr>
          <w:rFonts w:ascii="Times New Roman" w:eastAsia="Times New Roman" w:hAnsi="Times New Roman" w:cs="Times New Roman"/>
          <w:sz w:val="30"/>
          <w:szCs w:val="30"/>
          <w:lang w:eastAsia="ru-RU"/>
        </w:rPr>
        <w:t xml:space="preserve"> периодичност</w:t>
      </w:r>
      <w:r w:rsidR="00302869" w:rsidRPr="00526ABE">
        <w:rPr>
          <w:rFonts w:ascii="Times New Roman" w:eastAsia="Times New Roman" w:hAnsi="Times New Roman" w:cs="Times New Roman"/>
          <w:sz w:val="30"/>
          <w:szCs w:val="30"/>
          <w:lang w:eastAsia="ru-RU"/>
        </w:rPr>
        <w:t>и</w:t>
      </w:r>
      <w:r w:rsidRPr="00526ABE">
        <w:rPr>
          <w:rFonts w:ascii="Times New Roman" w:eastAsia="Times New Roman" w:hAnsi="Times New Roman" w:cs="Times New Roman"/>
          <w:sz w:val="30"/>
          <w:szCs w:val="30"/>
          <w:lang w:eastAsia="ru-RU"/>
        </w:rPr>
        <w:t xml:space="preserve"> (не реже 1 раза в 2 года) контроля  качества защиты средств индивидуальной радиационной защиты персонала и пациентов; отсутств</w:t>
      </w:r>
      <w:r w:rsidR="00302869" w:rsidRPr="00526ABE">
        <w:rPr>
          <w:rFonts w:ascii="Times New Roman" w:eastAsia="Times New Roman" w:hAnsi="Times New Roman" w:cs="Times New Roman"/>
          <w:sz w:val="30"/>
          <w:szCs w:val="30"/>
          <w:lang w:eastAsia="ru-RU"/>
        </w:rPr>
        <w:t>ие средств</w:t>
      </w:r>
      <w:r w:rsidRPr="00526ABE">
        <w:rPr>
          <w:rFonts w:ascii="Times New Roman" w:eastAsia="Times New Roman" w:hAnsi="Times New Roman" w:cs="Times New Roman"/>
          <w:sz w:val="30"/>
          <w:szCs w:val="30"/>
          <w:lang w:eastAsia="ru-RU"/>
        </w:rPr>
        <w:t xml:space="preserve"> индивидуальной радиационной защиты детей соответствующих возрастных групп (</w:t>
      </w:r>
      <w:proofErr w:type="spellStart"/>
      <w:r w:rsidRPr="00526ABE">
        <w:rPr>
          <w:rFonts w:ascii="Times New Roman" w:eastAsia="Times New Roman" w:hAnsi="Times New Roman" w:cs="Times New Roman"/>
          <w:sz w:val="30"/>
          <w:szCs w:val="30"/>
          <w:lang w:eastAsia="ru-RU"/>
        </w:rPr>
        <w:t>пп</w:t>
      </w:r>
      <w:proofErr w:type="spellEnd"/>
      <w:r w:rsidRPr="00526ABE">
        <w:rPr>
          <w:rFonts w:ascii="Times New Roman" w:eastAsia="Times New Roman" w:hAnsi="Times New Roman" w:cs="Times New Roman"/>
          <w:sz w:val="30"/>
          <w:szCs w:val="30"/>
          <w:lang w:eastAsia="ru-RU"/>
        </w:rPr>
        <w:t xml:space="preserve">. 5.1, 5.7, приложения 8 СанПиН 2.6.1.1192-03 «Гигиенические требования к устройству и эксплуатации рентгеновских кабинетов, аппаратов и проведению рентгенорадиологических исследований»); </w:t>
      </w:r>
      <w:proofErr w:type="gramEnd"/>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w:t>
      </w:r>
      <w:r w:rsidR="00302869" w:rsidRPr="00526ABE">
        <w:rPr>
          <w:rFonts w:ascii="Times New Roman" w:eastAsia="Times New Roman" w:hAnsi="Times New Roman" w:cs="Times New Roman"/>
          <w:sz w:val="30"/>
          <w:szCs w:val="30"/>
          <w:lang w:eastAsia="ru-RU"/>
        </w:rPr>
        <w:t>нарушение кратности контроля</w:t>
      </w:r>
      <w:r w:rsidRPr="00526ABE">
        <w:rPr>
          <w:rFonts w:ascii="Times New Roman" w:eastAsia="Times New Roman" w:hAnsi="Times New Roman" w:cs="Times New Roman"/>
          <w:sz w:val="30"/>
          <w:szCs w:val="30"/>
          <w:lang w:eastAsia="ru-RU"/>
        </w:rPr>
        <w:t xml:space="preserve"> параметров рентгеновского оборудования со ср</w:t>
      </w:r>
      <w:r w:rsidR="00302869" w:rsidRPr="00526ABE">
        <w:rPr>
          <w:rFonts w:ascii="Times New Roman" w:eastAsia="Times New Roman" w:hAnsi="Times New Roman" w:cs="Times New Roman"/>
          <w:sz w:val="30"/>
          <w:szCs w:val="30"/>
          <w:lang w:eastAsia="ru-RU"/>
        </w:rPr>
        <w:t>оком эксплуатации свыше 10 лет</w:t>
      </w:r>
      <w:r w:rsidRPr="00526ABE">
        <w:rPr>
          <w:rFonts w:ascii="Times New Roman" w:eastAsia="Times New Roman" w:hAnsi="Times New Roman" w:cs="Times New Roman"/>
          <w:sz w:val="30"/>
          <w:szCs w:val="30"/>
          <w:lang w:eastAsia="ru-RU"/>
        </w:rPr>
        <w:t xml:space="preserve"> (не реже 1 раза в 2 года) (п. 8.10 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отсутствие рентгенозащитных ставней</w:t>
      </w:r>
      <w:r w:rsidR="00302869" w:rsidRPr="00526ABE">
        <w:rPr>
          <w:rFonts w:ascii="Times New Roman" w:eastAsia="Times New Roman" w:hAnsi="Times New Roman" w:cs="Times New Roman"/>
          <w:sz w:val="30"/>
          <w:szCs w:val="30"/>
          <w:lang w:eastAsia="ru-RU"/>
        </w:rPr>
        <w:t xml:space="preserve"> </w:t>
      </w:r>
      <w:r w:rsidRPr="00526ABE">
        <w:rPr>
          <w:rFonts w:ascii="Times New Roman" w:eastAsia="Times New Roman" w:hAnsi="Times New Roman" w:cs="Times New Roman"/>
          <w:sz w:val="30"/>
          <w:szCs w:val="30"/>
          <w:lang w:eastAsia="ru-RU"/>
        </w:rPr>
        <w:t xml:space="preserve"> на </w:t>
      </w:r>
      <w:proofErr w:type="gramStart"/>
      <w:r w:rsidRPr="00526ABE">
        <w:rPr>
          <w:rFonts w:ascii="Times New Roman" w:eastAsia="Times New Roman" w:hAnsi="Times New Roman" w:cs="Times New Roman"/>
          <w:sz w:val="30"/>
          <w:szCs w:val="30"/>
          <w:lang w:eastAsia="ru-RU"/>
        </w:rPr>
        <w:t>окнах</w:t>
      </w:r>
      <w:proofErr w:type="gramEnd"/>
      <w:r w:rsidRPr="00526ABE">
        <w:rPr>
          <w:rFonts w:ascii="Times New Roman" w:eastAsia="Times New Roman" w:hAnsi="Times New Roman" w:cs="Times New Roman"/>
          <w:sz w:val="30"/>
          <w:szCs w:val="30"/>
          <w:lang w:eastAsia="ru-RU"/>
        </w:rPr>
        <w:t xml:space="preserve"> рентгеновского кабинета (п. 3.19 СанПиН 2.6.1.1192-03 «Гигиенические требования к </w:t>
      </w:r>
      <w:r w:rsidRPr="00526ABE">
        <w:rPr>
          <w:rFonts w:ascii="Times New Roman" w:eastAsia="Times New Roman" w:hAnsi="Times New Roman" w:cs="Times New Roman"/>
          <w:sz w:val="30"/>
          <w:szCs w:val="30"/>
          <w:lang w:eastAsia="ru-RU"/>
        </w:rPr>
        <w:lastRenderedPageBreak/>
        <w:t>устройству и эксплуатации рентгеновских кабинетов, аппаратов и проведению рентгенологических исследований»).</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С целью профилактики правонарушений принимаются следующие меры:</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информация о выявляемых нарушениях по итогам проверок размещается на сайте Управления, доводится до сведения  </w:t>
      </w:r>
      <w:r w:rsidR="00302869" w:rsidRPr="00526ABE">
        <w:rPr>
          <w:rFonts w:ascii="Times New Roman" w:eastAsia="Times New Roman" w:hAnsi="Times New Roman" w:cs="Times New Roman"/>
          <w:sz w:val="30"/>
          <w:szCs w:val="30"/>
          <w:lang w:eastAsia="ru-RU"/>
        </w:rPr>
        <w:t xml:space="preserve">руководителей и </w:t>
      </w:r>
      <w:r w:rsidRPr="00526ABE">
        <w:rPr>
          <w:rFonts w:ascii="Times New Roman" w:eastAsia="Times New Roman" w:hAnsi="Times New Roman" w:cs="Times New Roman"/>
          <w:sz w:val="30"/>
          <w:szCs w:val="30"/>
          <w:lang w:eastAsia="ru-RU"/>
        </w:rPr>
        <w:t>представителей предприятий и организаций на ежегодных совещаниях по теме «Вопросы обеспечения радиационной безопасности при работах с источниками ионизирующего излучения, контроля и учета доз облучения персонала и населения, ведения радиационно-гигиенического паспорта организации»;</w:t>
      </w: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roofErr w:type="gramStart"/>
      <w:r w:rsidRPr="00526ABE">
        <w:rPr>
          <w:rFonts w:ascii="Times New Roman" w:eastAsia="Times New Roman" w:hAnsi="Times New Roman" w:cs="Times New Roman"/>
          <w:sz w:val="30"/>
          <w:szCs w:val="30"/>
          <w:lang w:eastAsia="ru-RU"/>
        </w:rPr>
        <w:t>-  в заключениях Главного государственного санитарного врача Самарской области к радиационно-гигиеническим паспортам организаций указывается на необходимость оформления санитарно-эпидемиологических заключений в случае истечения сроков действия имеющихся заключений,  на необходимость соблюдения требований по объему и периодичности производственного радиационного контроля со ссылками на санитарные правила и нормативы, устанавливающими  требования к конкретным видам деятельности;</w:t>
      </w:r>
      <w:proofErr w:type="gramEnd"/>
    </w:p>
    <w:p w:rsidR="00DC47D5"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526ABE">
        <w:rPr>
          <w:rFonts w:ascii="Times New Roman" w:eastAsia="Times New Roman" w:hAnsi="Times New Roman" w:cs="Times New Roman"/>
          <w:sz w:val="30"/>
          <w:szCs w:val="30"/>
          <w:lang w:eastAsia="ru-RU"/>
        </w:rPr>
        <w:t xml:space="preserve">- в соответствии с приказом Роспотребнадзора от 09.11.2015 г. № 1182 обеспечено </w:t>
      </w:r>
      <w:proofErr w:type="spellStart"/>
      <w:r w:rsidRPr="00526ABE">
        <w:rPr>
          <w:rFonts w:ascii="Times New Roman" w:eastAsia="Times New Roman" w:hAnsi="Times New Roman" w:cs="Times New Roman"/>
          <w:sz w:val="30"/>
          <w:szCs w:val="30"/>
          <w:lang w:eastAsia="ru-RU"/>
        </w:rPr>
        <w:t>проактивное</w:t>
      </w:r>
      <w:proofErr w:type="spellEnd"/>
      <w:r w:rsidRPr="00526ABE">
        <w:rPr>
          <w:rFonts w:ascii="Times New Roman" w:eastAsia="Times New Roman" w:hAnsi="Times New Roman" w:cs="Times New Roman"/>
          <w:sz w:val="30"/>
          <w:szCs w:val="30"/>
          <w:lang w:eastAsia="ru-RU"/>
        </w:rPr>
        <w:t xml:space="preserve"> уведомление организаций о необходимости оформления нового санитарно-эпидемиологического заключения о соответствии санитарным правилам работ с ИИИ  в связи с окончанием  действия ранее выданного  заключения в срок не </w:t>
      </w:r>
      <w:proofErr w:type="gramStart"/>
      <w:r w:rsidRPr="00526ABE">
        <w:rPr>
          <w:rFonts w:ascii="Times New Roman" w:eastAsia="Times New Roman" w:hAnsi="Times New Roman" w:cs="Times New Roman"/>
          <w:sz w:val="30"/>
          <w:szCs w:val="30"/>
          <w:lang w:eastAsia="ru-RU"/>
        </w:rPr>
        <w:t>позднее</w:t>
      </w:r>
      <w:proofErr w:type="gramEnd"/>
      <w:r w:rsidRPr="00526ABE">
        <w:rPr>
          <w:rFonts w:ascii="Times New Roman" w:eastAsia="Times New Roman" w:hAnsi="Times New Roman" w:cs="Times New Roman"/>
          <w:sz w:val="30"/>
          <w:szCs w:val="30"/>
          <w:lang w:eastAsia="ru-RU"/>
        </w:rPr>
        <w:t xml:space="preserve"> чем за 3 месяца до окончания его срока действия, а также о возможности  получения данной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2720E0" w:rsidRPr="00526ABE" w:rsidRDefault="002720E0"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DC47D5" w:rsidRPr="00526ABE" w:rsidRDefault="00DC47D5" w:rsidP="00DC47D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167C48" w:rsidRPr="00526ABE" w:rsidRDefault="00167C48" w:rsidP="004305A5">
      <w:pPr>
        <w:autoSpaceDE w:val="0"/>
        <w:autoSpaceDN w:val="0"/>
        <w:adjustRightInd w:val="0"/>
        <w:spacing w:after="0" w:line="360" w:lineRule="auto"/>
        <w:ind w:firstLine="709"/>
        <w:jc w:val="both"/>
        <w:rPr>
          <w:rFonts w:ascii="Times New Roman" w:hAnsi="Times New Roman" w:cs="Times New Roman"/>
          <w:b/>
          <w:bCs/>
          <w:sz w:val="30"/>
          <w:szCs w:val="30"/>
        </w:rPr>
      </w:pPr>
      <w:r w:rsidRPr="00526ABE">
        <w:rPr>
          <w:rFonts w:ascii="Times New Roman" w:hAnsi="Times New Roman" w:cs="Times New Roman"/>
          <w:b/>
          <w:bCs/>
          <w:sz w:val="30"/>
          <w:szCs w:val="30"/>
        </w:rPr>
        <w:t xml:space="preserve">5. </w:t>
      </w:r>
      <w:r w:rsidR="00302869" w:rsidRPr="00526ABE">
        <w:rPr>
          <w:rFonts w:ascii="Times New Roman" w:hAnsi="Times New Roman" w:cs="Times New Roman"/>
          <w:b/>
          <w:bCs/>
          <w:sz w:val="30"/>
          <w:szCs w:val="30"/>
        </w:rPr>
        <w:t>Осуществление</w:t>
      </w:r>
      <w:r w:rsidRPr="00526ABE">
        <w:rPr>
          <w:rFonts w:ascii="Times New Roman" w:hAnsi="Times New Roman" w:cs="Times New Roman"/>
          <w:b/>
          <w:bCs/>
          <w:sz w:val="30"/>
          <w:szCs w:val="30"/>
        </w:rPr>
        <w:t xml:space="preserve"> </w:t>
      </w:r>
      <w:proofErr w:type="gramStart"/>
      <w:r w:rsidRPr="00526ABE">
        <w:rPr>
          <w:rFonts w:ascii="Times New Roman" w:hAnsi="Times New Roman" w:cs="Times New Roman"/>
          <w:b/>
          <w:bCs/>
          <w:sz w:val="30"/>
          <w:szCs w:val="30"/>
        </w:rPr>
        <w:t>федерального</w:t>
      </w:r>
      <w:proofErr w:type="gramEnd"/>
      <w:r w:rsidRPr="00526ABE">
        <w:rPr>
          <w:rFonts w:ascii="Times New Roman" w:hAnsi="Times New Roman" w:cs="Times New Roman"/>
          <w:b/>
          <w:bCs/>
          <w:sz w:val="30"/>
          <w:szCs w:val="30"/>
        </w:rPr>
        <w:t xml:space="preserve"> государственного </w:t>
      </w:r>
      <w:r w:rsidR="00C22750" w:rsidRPr="00526ABE">
        <w:rPr>
          <w:rFonts w:ascii="Times New Roman" w:hAnsi="Times New Roman" w:cs="Times New Roman"/>
          <w:b/>
          <w:bCs/>
          <w:sz w:val="30"/>
          <w:szCs w:val="30"/>
        </w:rPr>
        <w:t xml:space="preserve">эпидемиологического </w:t>
      </w:r>
      <w:r w:rsidRPr="00526ABE">
        <w:rPr>
          <w:rFonts w:ascii="Times New Roman" w:hAnsi="Times New Roman" w:cs="Times New Roman"/>
          <w:b/>
          <w:bCs/>
          <w:sz w:val="30"/>
          <w:szCs w:val="30"/>
        </w:rPr>
        <w:t xml:space="preserve">надзора </w:t>
      </w:r>
    </w:p>
    <w:p w:rsidR="00B02AD8" w:rsidRPr="00526ABE" w:rsidRDefault="00B02AD8" w:rsidP="00B02AD8">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За 2 квартал 2017 г. специалистами Управления </w:t>
      </w:r>
      <w:r>
        <w:rPr>
          <w:rFonts w:ascii="Times New Roman" w:hAnsi="Times New Roman" w:cs="Times New Roman"/>
          <w:sz w:val="30"/>
          <w:szCs w:val="30"/>
        </w:rPr>
        <w:t xml:space="preserve">по соответствующему разделу было проведено </w:t>
      </w:r>
      <w:r w:rsidRPr="00526ABE">
        <w:rPr>
          <w:rFonts w:ascii="Times New Roman" w:hAnsi="Times New Roman" w:cs="Times New Roman"/>
          <w:sz w:val="30"/>
          <w:szCs w:val="30"/>
        </w:rPr>
        <w:t xml:space="preserve"> </w:t>
      </w:r>
      <w:r>
        <w:rPr>
          <w:rFonts w:ascii="Times New Roman" w:hAnsi="Times New Roman" w:cs="Times New Roman"/>
          <w:sz w:val="30"/>
          <w:szCs w:val="30"/>
        </w:rPr>
        <w:t>235</w:t>
      </w:r>
      <w:r>
        <w:rPr>
          <w:rFonts w:ascii="Times New Roman" w:hAnsi="Times New Roman" w:cs="Times New Roman"/>
          <w:sz w:val="30"/>
          <w:szCs w:val="30"/>
        </w:rPr>
        <w:t xml:space="preserve"> </w:t>
      </w:r>
      <w:r w:rsidRPr="00526ABE">
        <w:rPr>
          <w:rFonts w:ascii="Times New Roman" w:hAnsi="Times New Roman" w:cs="Times New Roman"/>
          <w:sz w:val="30"/>
          <w:szCs w:val="30"/>
        </w:rPr>
        <w:t>провер</w:t>
      </w:r>
      <w:r>
        <w:rPr>
          <w:rFonts w:ascii="Times New Roman" w:hAnsi="Times New Roman" w:cs="Times New Roman"/>
          <w:sz w:val="30"/>
          <w:szCs w:val="30"/>
        </w:rPr>
        <w:t>ок</w:t>
      </w:r>
      <w:r w:rsidR="003B1AE7">
        <w:rPr>
          <w:rFonts w:ascii="Times New Roman" w:hAnsi="Times New Roman" w:cs="Times New Roman"/>
          <w:sz w:val="30"/>
          <w:szCs w:val="30"/>
        </w:rPr>
        <w:t xml:space="preserve"> </w:t>
      </w:r>
      <w:r w:rsidR="003B1AE7" w:rsidRPr="003B1AE7">
        <w:rPr>
          <w:rFonts w:ascii="Times New Roman" w:hAnsi="Times New Roman" w:cs="Times New Roman"/>
          <w:sz w:val="30"/>
          <w:szCs w:val="30"/>
        </w:rPr>
        <w:t>(от общего числа проведенных проверок –</w:t>
      </w:r>
      <w:r w:rsidR="003B1AE7">
        <w:rPr>
          <w:rFonts w:ascii="Times New Roman" w:hAnsi="Times New Roman" w:cs="Times New Roman"/>
          <w:sz w:val="30"/>
          <w:szCs w:val="30"/>
        </w:rPr>
        <w:t xml:space="preserve"> 20,6</w:t>
      </w:r>
      <w:r w:rsidR="003B1AE7" w:rsidRPr="003B1AE7">
        <w:rPr>
          <w:rFonts w:ascii="Times New Roman" w:hAnsi="Times New Roman" w:cs="Times New Roman"/>
          <w:sz w:val="30"/>
          <w:szCs w:val="30"/>
        </w:rPr>
        <w:t>%)</w:t>
      </w:r>
      <w:r w:rsidRPr="00526ABE">
        <w:rPr>
          <w:rFonts w:ascii="Times New Roman" w:hAnsi="Times New Roman" w:cs="Times New Roman"/>
          <w:sz w:val="30"/>
          <w:szCs w:val="30"/>
        </w:rPr>
        <w:t xml:space="preserve">, из них плановых проверок </w:t>
      </w:r>
      <w:r>
        <w:rPr>
          <w:rFonts w:ascii="Times New Roman" w:hAnsi="Times New Roman" w:cs="Times New Roman"/>
          <w:sz w:val="30"/>
          <w:szCs w:val="30"/>
        </w:rPr>
        <w:t>–</w:t>
      </w:r>
      <w:r>
        <w:rPr>
          <w:rFonts w:ascii="Times New Roman" w:hAnsi="Times New Roman" w:cs="Times New Roman"/>
          <w:sz w:val="30"/>
          <w:szCs w:val="30"/>
        </w:rPr>
        <w:t xml:space="preserve"> 50</w:t>
      </w:r>
      <w:r>
        <w:rPr>
          <w:rFonts w:ascii="Times New Roman" w:hAnsi="Times New Roman" w:cs="Times New Roman"/>
          <w:sz w:val="30"/>
          <w:szCs w:val="30"/>
        </w:rPr>
        <w:t>(</w:t>
      </w:r>
      <w:r>
        <w:rPr>
          <w:rFonts w:ascii="Times New Roman" w:hAnsi="Times New Roman" w:cs="Times New Roman"/>
          <w:sz w:val="30"/>
          <w:szCs w:val="30"/>
        </w:rPr>
        <w:t>21,3</w:t>
      </w:r>
      <w:r>
        <w:rPr>
          <w:rFonts w:ascii="Times New Roman" w:hAnsi="Times New Roman" w:cs="Times New Roman"/>
          <w:sz w:val="30"/>
          <w:szCs w:val="30"/>
        </w:rPr>
        <w:t>%)</w:t>
      </w:r>
      <w:r w:rsidRPr="00526ABE">
        <w:rPr>
          <w:rFonts w:ascii="Times New Roman" w:hAnsi="Times New Roman" w:cs="Times New Roman"/>
          <w:sz w:val="30"/>
          <w:szCs w:val="30"/>
        </w:rPr>
        <w:t xml:space="preserve">, внеплановых </w:t>
      </w:r>
      <w:r>
        <w:rPr>
          <w:rFonts w:ascii="Times New Roman" w:hAnsi="Times New Roman" w:cs="Times New Roman"/>
          <w:sz w:val="30"/>
          <w:szCs w:val="30"/>
        </w:rPr>
        <w:t xml:space="preserve">–  </w:t>
      </w:r>
      <w:r>
        <w:rPr>
          <w:rFonts w:ascii="Times New Roman" w:hAnsi="Times New Roman" w:cs="Times New Roman"/>
          <w:sz w:val="30"/>
          <w:szCs w:val="30"/>
        </w:rPr>
        <w:t xml:space="preserve">185 </w:t>
      </w:r>
      <w:r>
        <w:rPr>
          <w:rFonts w:ascii="Times New Roman" w:hAnsi="Times New Roman" w:cs="Times New Roman"/>
          <w:sz w:val="30"/>
          <w:szCs w:val="30"/>
        </w:rPr>
        <w:t>(</w:t>
      </w:r>
      <w:r>
        <w:rPr>
          <w:rFonts w:ascii="Times New Roman" w:hAnsi="Times New Roman" w:cs="Times New Roman"/>
          <w:sz w:val="30"/>
          <w:szCs w:val="30"/>
        </w:rPr>
        <w:t>78,7</w:t>
      </w:r>
      <w:r>
        <w:rPr>
          <w:rFonts w:ascii="Times New Roman" w:hAnsi="Times New Roman" w:cs="Times New Roman"/>
          <w:sz w:val="30"/>
          <w:szCs w:val="30"/>
        </w:rPr>
        <w:t>%)</w:t>
      </w:r>
      <w:r w:rsidRPr="00526ABE">
        <w:rPr>
          <w:rFonts w:ascii="Times New Roman" w:hAnsi="Times New Roman" w:cs="Times New Roman"/>
          <w:sz w:val="30"/>
          <w:szCs w:val="30"/>
        </w:rPr>
        <w:t>. За выявленные нарушения обязательных требований составлен</w:t>
      </w:r>
      <w:r>
        <w:rPr>
          <w:rFonts w:ascii="Times New Roman" w:hAnsi="Times New Roman" w:cs="Times New Roman"/>
          <w:sz w:val="30"/>
          <w:szCs w:val="30"/>
        </w:rPr>
        <w:t>о</w:t>
      </w:r>
      <w:r>
        <w:rPr>
          <w:rFonts w:ascii="Times New Roman" w:hAnsi="Times New Roman" w:cs="Times New Roman"/>
          <w:sz w:val="30"/>
          <w:szCs w:val="30"/>
        </w:rPr>
        <w:t xml:space="preserve"> 499</w:t>
      </w:r>
      <w:r w:rsidR="005C5ED1">
        <w:rPr>
          <w:rFonts w:ascii="Times New Roman" w:hAnsi="Times New Roman" w:cs="Times New Roman"/>
          <w:sz w:val="30"/>
          <w:szCs w:val="30"/>
        </w:rPr>
        <w:t xml:space="preserve"> (22%</w:t>
      </w:r>
      <w:bookmarkStart w:id="0" w:name="_GoBack"/>
      <w:bookmarkEnd w:id="0"/>
      <w:r w:rsidR="005C5ED1">
        <w:rPr>
          <w:rFonts w:ascii="Times New Roman" w:hAnsi="Times New Roman" w:cs="Times New Roman"/>
          <w:sz w:val="30"/>
          <w:szCs w:val="30"/>
        </w:rPr>
        <w:t>)</w:t>
      </w:r>
      <w:r w:rsidRPr="00526ABE">
        <w:rPr>
          <w:rFonts w:ascii="Times New Roman" w:hAnsi="Times New Roman" w:cs="Times New Roman"/>
          <w:sz w:val="30"/>
          <w:szCs w:val="30"/>
        </w:rPr>
        <w:t xml:space="preserve"> проток</w:t>
      </w:r>
      <w:r>
        <w:rPr>
          <w:rFonts w:ascii="Times New Roman" w:hAnsi="Times New Roman" w:cs="Times New Roman"/>
          <w:sz w:val="30"/>
          <w:szCs w:val="30"/>
        </w:rPr>
        <w:t>ол</w:t>
      </w:r>
      <w:r>
        <w:rPr>
          <w:rFonts w:ascii="Times New Roman" w:hAnsi="Times New Roman" w:cs="Times New Roman"/>
          <w:sz w:val="30"/>
          <w:szCs w:val="30"/>
        </w:rPr>
        <w:t>а</w:t>
      </w:r>
      <w:r w:rsidRPr="00526ABE">
        <w:rPr>
          <w:rFonts w:ascii="Times New Roman" w:hAnsi="Times New Roman" w:cs="Times New Roman"/>
          <w:sz w:val="30"/>
          <w:szCs w:val="30"/>
        </w:rPr>
        <w:t xml:space="preserve"> об административном правонарушении</w:t>
      </w:r>
      <w:r>
        <w:rPr>
          <w:rFonts w:ascii="Times New Roman" w:hAnsi="Times New Roman" w:cs="Times New Roman"/>
          <w:sz w:val="30"/>
          <w:szCs w:val="30"/>
        </w:rPr>
        <w:t>.</w:t>
      </w:r>
    </w:p>
    <w:p w:rsidR="00167C48" w:rsidRPr="00526ABE" w:rsidRDefault="00167C48" w:rsidP="004305A5">
      <w:pPr>
        <w:autoSpaceDE w:val="0"/>
        <w:autoSpaceDN w:val="0"/>
        <w:adjustRightInd w:val="0"/>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Типичными нарушениями требований санитарного -</w:t>
      </w:r>
      <w:r w:rsidR="00937458" w:rsidRPr="00526ABE">
        <w:rPr>
          <w:rStyle w:val="2"/>
          <w:rFonts w:ascii="Times New Roman" w:hAnsi="Times New Roman" w:cs="Times New Roman"/>
          <w:color w:val="000000"/>
          <w:sz w:val="30"/>
          <w:szCs w:val="30"/>
        </w:rPr>
        <w:t xml:space="preserve"> </w:t>
      </w:r>
      <w:r w:rsidRPr="00526ABE">
        <w:rPr>
          <w:rStyle w:val="2"/>
          <w:rFonts w:ascii="Times New Roman" w:hAnsi="Times New Roman" w:cs="Times New Roman"/>
          <w:color w:val="000000"/>
          <w:sz w:val="30"/>
          <w:szCs w:val="30"/>
        </w:rPr>
        <w:t xml:space="preserve">эпидемиологического  законодательства в медицинских </w:t>
      </w:r>
      <w:proofErr w:type="gramStart"/>
      <w:r w:rsidRPr="00526ABE">
        <w:rPr>
          <w:rStyle w:val="2"/>
          <w:rFonts w:ascii="Times New Roman" w:hAnsi="Times New Roman" w:cs="Times New Roman"/>
          <w:color w:val="000000"/>
          <w:sz w:val="30"/>
          <w:szCs w:val="30"/>
        </w:rPr>
        <w:t>организациях</w:t>
      </w:r>
      <w:proofErr w:type="gramEnd"/>
      <w:r w:rsidRPr="00526ABE">
        <w:rPr>
          <w:rStyle w:val="2"/>
          <w:rFonts w:ascii="Times New Roman" w:hAnsi="Times New Roman" w:cs="Times New Roman"/>
          <w:color w:val="000000"/>
          <w:sz w:val="30"/>
          <w:szCs w:val="30"/>
        </w:rPr>
        <w:t xml:space="preserve"> являются </w:t>
      </w:r>
      <w:r w:rsidR="00C22750" w:rsidRPr="00526ABE">
        <w:rPr>
          <w:rStyle w:val="2"/>
          <w:rFonts w:ascii="Times New Roman" w:hAnsi="Times New Roman" w:cs="Times New Roman"/>
          <w:color w:val="000000"/>
          <w:sz w:val="30"/>
          <w:szCs w:val="30"/>
        </w:rPr>
        <w:t xml:space="preserve">следующие </w:t>
      </w:r>
      <w:r w:rsidRPr="00526ABE">
        <w:rPr>
          <w:rStyle w:val="2"/>
          <w:rFonts w:ascii="Times New Roman" w:hAnsi="Times New Roman" w:cs="Times New Roman"/>
          <w:color w:val="000000"/>
          <w:sz w:val="30"/>
          <w:szCs w:val="30"/>
        </w:rPr>
        <w:t>нарушения:</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СанПиН 2.1.3.2630-10 «Санитарно-эпидемиологические требования к организациям, осуществляющим медицинскую деятельность»:</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w:t>
      </w:r>
      <w:r w:rsidR="00C22750" w:rsidRPr="00526ABE">
        <w:rPr>
          <w:rStyle w:val="2"/>
          <w:rFonts w:ascii="Times New Roman" w:hAnsi="Times New Roman" w:cs="Times New Roman"/>
          <w:color w:val="000000"/>
          <w:sz w:val="30"/>
          <w:szCs w:val="30"/>
        </w:rPr>
        <w:t>у сотрудников отсутствуют сведения об иммунизации против вирусного гепатита</w:t>
      </w:r>
      <w:proofErr w:type="gramStart"/>
      <w:r w:rsidR="00C22750" w:rsidRPr="00526ABE">
        <w:rPr>
          <w:rStyle w:val="2"/>
          <w:rFonts w:ascii="Times New Roman" w:hAnsi="Times New Roman" w:cs="Times New Roman"/>
          <w:color w:val="000000"/>
          <w:sz w:val="30"/>
          <w:szCs w:val="30"/>
        </w:rPr>
        <w:t xml:space="preserve"> В</w:t>
      </w:r>
      <w:proofErr w:type="gramEnd"/>
      <w:r w:rsidR="00C22750" w:rsidRPr="00526ABE">
        <w:rPr>
          <w:rStyle w:val="2"/>
          <w:rFonts w:ascii="Times New Roman" w:hAnsi="Times New Roman" w:cs="Times New Roman"/>
          <w:color w:val="000000"/>
          <w:sz w:val="30"/>
          <w:szCs w:val="30"/>
        </w:rPr>
        <w:t>, против дифтерии и столбняка, против кори,  отсутствует очередная ревакцинация против дифтерии и столбняка (п. 15.1.  раздела I,</w:t>
      </w:r>
      <w:r w:rsidRPr="00526ABE">
        <w:rPr>
          <w:rStyle w:val="2"/>
          <w:rFonts w:ascii="Times New Roman" w:hAnsi="Times New Roman" w:cs="Times New Roman"/>
          <w:color w:val="000000"/>
          <w:sz w:val="30"/>
          <w:szCs w:val="30"/>
        </w:rPr>
        <w:t xml:space="preserve"> приказ МЗ РФ от 21.03.2014г. № 125н «Об утверждении национального календаря профилактических прививок и календаря профилактических прививок по эпидемическим показаниям» и  Постановлени</w:t>
      </w:r>
      <w:r w:rsidR="00C22750" w:rsidRPr="00526ABE">
        <w:rPr>
          <w:rStyle w:val="2"/>
          <w:rFonts w:ascii="Times New Roman" w:hAnsi="Times New Roman" w:cs="Times New Roman"/>
          <w:color w:val="000000"/>
          <w:sz w:val="30"/>
          <w:szCs w:val="30"/>
        </w:rPr>
        <w:t>е</w:t>
      </w:r>
      <w:r w:rsidRPr="00526ABE">
        <w:rPr>
          <w:rStyle w:val="2"/>
          <w:rFonts w:ascii="Times New Roman" w:hAnsi="Times New Roman" w:cs="Times New Roman"/>
          <w:color w:val="000000"/>
          <w:sz w:val="30"/>
          <w:szCs w:val="30"/>
        </w:rPr>
        <w:t xml:space="preserve"> Правительства РФ от 15.07.1999 г.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r w:rsidR="00C22750" w:rsidRPr="00526ABE">
        <w:rPr>
          <w:rStyle w:val="2"/>
          <w:rFonts w:ascii="Times New Roman" w:hAnsi="Times New Roman" w:cs="Times New Roman"/>
          <w:color w:val="000000"/>
          <w:sz w:val="30"/>
          <w:szCs w:val="30"/>
        </w:rPr>
        <w:t>);</w:t>
      </w:r>
      <w:r w:rsidRPr="00526ABE">
        <w:rPr>
          <w:rStyle w:val="2"/>
          <w:rFonts w:ascii="Times New Roman" w:hAnsi="Times New Roman" w:cs="Times New Roman"/>
          <w:color w:val="000000"/>
          <w:sz w:val="30"/>
          <w:szCs w:val="30"/>
        </w:rPr>
        <w:t xml:space="preserve">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w:t>
      </w:r>
      <w:r w:rsidR="00C22750" w:rsidRPr="00526ABE">
        <w:rPr>
          <w:rStyle w:val="2"/>
          <w:rFonts w:ascii="Times New Roman" w:hAnsi="Times New Roman" w:cs="Times New Roman"/>
          <w:color w:val="000000"/>
          <w:sz w:val="30"/>
          <w:szCs w:val="30"/>
        </w:rPr>
        <w:t xml:space="preserve"> </w:t>
      </w:r>
      <w:r w:rsidRPr="00526ABE">
        <w:rPr>
          <w:rStyle w:val="2"/>
          <w:rFonts w:ascii="Times New Roman" w:hAnsi="Times New Roman" w:cs="Times New Roman"/>
          <w:color w:val="000000"/>
          <w:sz w:val="30"/>
          <w:szCs w:val="30"/>
        </w:rPr>
        <w:t>дезинфекция изделий медицинского назначения, лабораторной посуды проводится  без полного погружения в дезинфицирующий раствор</w:t>
      </w:r>
      <w:r w:rsidR="00C22750" w:rsidRPr="00526ABE">
        <w:rPr>
          <w:rStyle w:val="2"/>
          <w:rFonts w:ascii="Times New Roman" w:hAnsi="Times New Roman" w:cs="Times New Roman"/>
          <w:color w:val="000000"/>
          <w:sz w:val="30"/>
          <w:szCs w:val="30"/>
        </w:rPr>
        <w:t xml:space="preserve"> (п.2.9 ч.2)</w:t>
      </w:r>
      <w:r w:rsidR="00937458"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СП 3.1.3263-15 «Профилактика инфекционных заболеваний при эндоскопических вмешательствах»: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lastRenderedPageBreak/>
        <w:t xml:space="preserve">       - идентификационный код эндоскопа не вносится в протоколы эндоскопических вмешательств в графу «особые отметки»</w:t>
      </w:r>
      <w:r w:rsidR="00C22750" w:rsidRPr="00526ABE">
        <w:rPr>
          <w:rStyle w:val="2"/>
          <w:rFonts w:ascii="Times New Roman" w:hAnsi="Times New Roman" w:cs="Times New Roman"/>
          <w:color w:val="000000"/>
          <w:sz w:val="30"/>
          <w:szCs w:val="30"/>
        </w:rPr>
        <w:t xml:space="preserve"> (нарушение п. 3.6);</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в журнале контроля обработки эндоскопа не фиксируются результаты контроля качества очистки</w:t>
      </w:r>
      <w:r w:rsidR="00C22750" w:rsidRPr="00526ABE">
        <w:rPr>
          <w:rStyle w:val="2"/>
          <w:rFonts w:ascii="Times New Roman" w:hAnsi="Times New Roman" w:cs="Times New Roman"/>
          <w:color w:val="000000"/>
          <w:sz w:val="30"/>
          <w:szCs w:val="30"/>
        </w:rPr>
        <w:t xml:space="preserve"> </w:t>
      </w:r>
      <w:proofErr w:type="gramStart"/>
      <w:r w:rsidR="00C22750" w:rsidRPr="00526ABE">
        <w:rPr>
          <w:rStyle w:val="2"/>
          <w:rFonts w:ascii="Times New Roman" w:hAnsi="Times New Roman" w:cs="Times New Roman"/>
          <w:color w:val="000000"/>
          <w:sz w:val="30"/>
          <w:szCs w:val="30"/>
        </w:rPr>
        <w:t xml:space="preserve">( </w:t>
      </w:r>
      <w:proofErr w:type="gramEnd"/>
      <w:r w:rsidR="00C22750" w:rsidRPr="00526ABE">
        <w:rPr>
          <w:rStyle w:val="2"/>
          <w:rFonts w:ascii="Times New Roman" w:hAnsi="Times New Roman" w:cs="Times New Roman"/>
          <w:color w:val="000000"/>
          <w:sz w:val="30"/>
          <w:szCs w:val="30"/>
        </w:rPr>
        <w:t>3.7.2)</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отсутствует шкаф для хранения эндоскопов в асептической среде</w:t>
      </w:r>
      <w:r w:rsidR="00C22750" w:rsidRPr="00526ABE">
        <w:rPr>
          <w:rStyle w:val="2"/>
          <w:rFonts w:ascii="Times New Roman" w:hAnsi="Times New Roman" w:cs="Times New Roman"/>
          <w:color w:val="000000"/>
          <w:sz w:val="30"/>
          <w:szCs w:val="30"/>
        </w:rPr>
        <w:t xml:space="preserve">          (п. 5.14)</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не проводится тест </w:t>
      </w:r>
      <w:r w:rsidR="00C22750" w:rsidRPr="00526ABE">
        <w:rPr>
          <w:rStyle w:val="2"/>
          <w:rFonts w:ascii="Times New Roman" w:hAnsi="Times New Roman" w:cs="Times New Roman"/>
          <w:color w:val="000000"/>
          <w:sz w:val="30"/>
          <w:szCs w:val="30"/>
        </w:rPr>
        <w:t>- контроль  содержания</w:t>
      </w:r>
      <w:r w:rsidRPr="00526ABE">
        <w:rPr>
          <w:rStyle w:val="2"/>
          <w:rFonts w:ascii="Times New Roman" w:hAnsi="Times New Roman" w:cs="Times New Roman"/>
          <w:color w:val="000000"/>
          <w:sz w:val="30"/>
          <w:szCs w:val="30"/>
        </w:rPr>
        <w:t xml:space="preserve"> действующего вещества в </w:t>
      </w:r>
      <w:proofErr w:type="gramStart"/>
      <w:r w:rsidRPr="00526ABE">
        <w:rPr>
          <w:rStyle w:val="2"/>
          <w:rFonts w:ascii="Times New Roman" w:hAnsi="Times New Roman" w:cs="Times New Roman"/>
          <w:color w:val="000000"/>
          <w:sz w:val="30"/>
          <w:szCs w:val="30"/>
        </w:rPr>
        <w:t>рабочем</w:t>
      </w:r>
      <w:proofErr w:type="gramEnd"/>
      <w:r w:rsidRPr="00526ABE">
        <w:rPr>
          <w:rStyle w:val="2"/>
          <w:rFonts w:ascii="Times New Roman" w:hAnsi="Times New Roman" w:cs="Times New Roman"/>
          <w:color w:val="000000"/>
          <w:sz w:val="30"/>
          <w:szCs w:val="30"/>
        </w:rPr>
        <w:t xml:space="preserve"> растворе дезинфицирующего средства, используемого для проведения ДВУ эндоскопического оборудования</w:t>
      </w:r>
      <w:r w:rsidR="00C22750" w:rsidRPr="00526ABE">
        <w:rPr>
          <w:rStyle w:val="2"/>
          <w:rFonts w:ascii="Times New Roman" w:hAnsi="Times New Roman" w:cs="Times New Roman"/>
          <w:color w:val="000000"/>
          <w:sz w:val="30"/>
          <w:szCs w:val="30"/>
        </w:rPr>
        <w:t xml:space="preserve"> </w:t>
      </w:r>
      <w:r w:rsidR="00937458" w:rsidRPr="00526ABE">
        <w:rPr>
          <w:rStyle w:val="2"/>
          <w:rFonts w:ascii="Times New Roman" w:hAnsi="Times New Roman" w:cs="Times New Roman"/>
          <w:color w:val="000000"/>
          <w:sz w:val="30"/>
          <w:szCs w:val="30"/>
        </w:rPr>
        <w:t>(п. 7.8)</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не проводится контроль качества очистки эндоскопа и инструментов к нему (</w:t>
      </w:r>
      <w:proofErr w:type="spellStart"/>
      <w:r w:rsidRPr="00526ABE">
        <w:rPr>
          <w:rStyle w:val="2"/>
          <w:rFonts w:ascii="Times New Roman" w:hAnsi="Times New Roman" w:cs="Times New Roman"/>
          <w:color w:val="000000"/>
          <w:sz w:val="30"/>
          <w:szCs w:val="30"/>
        </w:rPr>
        <w:t>азопирамовая</w:t>
      </w:r>
      <w:proofErr w:type="spellEnd"/>
      <w:r w:rsidRPr="00526ABE">
        <w:rPr>
          <w:rStyle w:val="2"/>
          <w:rFonts w:ascii="Times New Roman" w:hAnsi="Times New Roman" w:cs="Times New Roman"/>
          <w:color w:val="000000"/>
          <w:sz w:val="30"/>
          <w:szCs w:val="30"/>
        </w:rPr>
        <w:t xml:space="preserve"> проба) </w:t>
      </w:r>
      <w:r w:rsidR="00937458" w:rsidRPr="00526ABE">
        <w:rPr>
          <w:rStyle w:val="2"/>
          <w:rFonts w:ascii="Times New Roman" w:hAnsi="Times New Roman" w:cs="Times New Roman"/>
          <w:color w:val="000000"/>
          <w:sz w:val="30"/>
          <w:szCs w:val="30"/>
        </w:rPr>
        <w:t>(п. 10.2);</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не соблюдается кратность  планового бактериологического контроля качества обработки эндоскопов  в </w:t>
      </w:r>
      <w:proofErr w:type="gramStart"/>
      <w:r w:rsidRPr="00526ABE">
        <w:rPr>
          <w:rStyle w:val="2"/>
          <w:rFonts w:ascii="Times New Roman" w:hAnsi="Times New Roman" w:cs="Times New Roman"/>
          <w:color w:val="000000"/>
          <w:sz w:val="30"/>
          <w:szCs w:val="30"/>
        </w:rPr>
        <w:t>рамках</w:t>
      </w:r>
      <w:proofErr w:type="gramEnd"/>
      <w:r w:rsidRPr="00526ABE">
        <w:rPr>
          <w:rStyle w:val="2"/>
          <w:rFonts w:ascii="Times New Roman" w:hAnsi="Times New Roman" w:cs="Times New Roman"/>
          <w:color w:val="000000"/>
          <w:sz w:val="30"/>
          <w:szCs w:val="30"/>
        </w:rPr>
        <w:t xml:space="preserve"> производственного контроля</w:t>
      </w:r>
      <w:r w:rsidR="00937458" w:rsidRPr="00526ABE">
        <w:rPr>
          <w:rStyle w:val="2"/>
          <w:rFonts w:ascii="Times New Roman" w:hAnsi="Times New Roman" w:cs="Times New Roman"/>
          <w:color w:val="000000"/>
          <w:sz w:val="30"/>
          <w:szCs w:val="30"/>
        </w:rPr>
        <w:t xml:space="preserve"> (п.10.4)</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3.1./3.2.3146-13 «Общие требования по профилактике инфекционных и паразитарных болезней»:</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не проводится медицинское наблюдение за лицами, общавшимися  с больным инфекционным заболеванием</w:t>
      </w:r>
      <w:r w:rsidR="00937458" w:rsidRPr="00526ABE">
        <w:rPr>
          <w:rStyle w:val="2"/>
          <w:rFonts w:ascii="Times New Roman" w:hAnsi="Times New Roman" w:cs="Times New Roman"/>
          <w:color w:val="000000"/>
          <w:sz w:val="30"/>
          <w:szCs w:val="30"/>
        </w:rPr>
        <w:t xml:space="preserve"> (п. 15.1)</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3.1.2952-11 «Профилактика кори, кр</w:t>
      </w:r>
      <w:r w:rsidR="00937458" w:rsidRPr="00526ABE">
        <w:rPr>
          <w:rStyle w:val="2"/>
          <w:rFonts w:ascii="Times New Roman" w:hAnsi="Times New Roman" w:cs="Times New Roman"/>
          <w:color w:val="000000"/>
          <w:sz w:val="30"/>
          <w:szCs w:val="30"/>
        </w:rPr>
        <w:t>аснухи, эпидемического паротита</w:t>
      </w:r>
      <w:proofErr w:type="gramStart"/>
      <w:r w:rsidRPr="00526ABE">
        <w:rPr>
          <w:rStyle w:val="2"/>
          <w:rFonts w:ascii="Times New Roman" w:hAnsi="Times New Roman" w:cs="Times New Roman"/>
          <w:color w:val="000000"/>
          <w:sz w:val="30"/>
          <w:szCs w:val="30"/>
        </w:rPr>
        <w:t xml:space="preserve"> </w:t>
      </w:r>
      <w:r w:rsidR="00937458" w:rsidRPr="00526ABE">
        <w:rPr>
          <w:rStyle w:val="2"/>
          <w:rFonts w:ascii="Times New Roman" w:hAnsi="Times New Roman" w:cs="Times New Roman"/>
          <w:color w:val="000000"/>
          <w:sz w:val="30"/>
          <w:szCs w:val="30"/>
        </w:rPr>
        <w:t>,</w:t>
      </w:r>
      <w:proofErr w:type="gramEnd"/>
      <w:r w:rsidRPr="00526ABE">
        <w:rPr>
          <w:rStyle w:val="2"/>
          <w:rFonts w:ascii="Times New Roman" w:hAnsi="Times New Roman" w:cs="Times New Roman"/>
          <w:color w:val="000000"/>
          <w:sz w:val="30"/>
          <w:szCs w:val="30"/>
        </w:rPr>
        <w:t xml:space="preserve"> Приложения № 1 к приказу МЗ РФ от 21.03.2014г. № 125н «Об утверждении национального календаря профилактических прививок и календаря профилактических прививок по эпидемическим показаниям» и  Постановления Правительства РФ от 15.07.1999 г.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lastRenderedPageBreak/>
        <w:t xml:space="preserve">      - </w:t>
      </w:r>
      <w:r w:rsidR="00937458" w:rsidRPr="00526ABE">
        <w:rPr>
          <w:rStyle w:val="2"/>
          <w:rFonts w:ascii="Times New Roman" w:hAnsi="Times New Roman" w:cs="Times New Roman"/>
          <w:color w:val="000000"/>
          <w:sz w:val="30"/>
          <w:szCs w:val="30"/>
        </w:rPr>
        <w:t xml:space="preserve">не в полном </w:t>
      </w:r>
      <w:proofErr w:type="gramStart"/>
      <w:r w:rsidR="00937458" w:rsidRPr="00526ABE">
        <w:rPr>
          <w:rStyle w:val="2"/>
          <w:rFonts w:ascii="Times New Roman" w:hAnsi="Times New Roman" w:cs="Times New Roman"/>
          <w:color w:val="000000"/>
          <w:sz w:val="30"/>
          <w:szCs w:val="30"/>
        </w:rPr>
        <w:t>объеме</w:t>
      </w:r>
      <w:proofErr w:type="gramEnd"/>
      <w:r w:rsidR="00937458" w:rsidRPr="00526ABE">
        <w:rPr>
          <w:rStyle w:val="2"/>
          <w:rFonts w:ascii="Times New Roman" w:hAnsi="Times New Roman" w:cs="Times New Roman"/>
          <w:color w:val="000000"/>
          <w:sz w:val="30"/>
          <w:szCs w:val="30"/>
        </w:rPr>
        <w:t xml:space="preserve"> и несвоевременно проводятся профилактические прививки</w:t>
      </w:r>
      <w:r w:rsidRPr="00526ABE">
        <w:rPr>
          <w:rStyle w:val="2"/>
          <w:rFonts w:ascii="Times New Roman" w:hAnsi="Times New Roman" w:cs="Times New Roman"/>
          <w:color w:val="000000"/>
          <w:sz w:val="30"/>
          <w:szCs w:val="30"/>
        </w:rPr>
        <w:t xml:space="preserve"> против кори подлежащи</w:t>
      </w:r>
      <w:r w:rsidR="00937458" w:rsidRPr="00526ABE">
        <w:rPr>
          <w:rStyle w:val="2"/>
          <w:rFonts w:ascii="Times New Roman" w:hAnsi="Times New Roman" w:cs="Times New Roman"/>
          <w:color w:val="000000"/>
          <w:sz w:val="30"/>
          <w:szCs w:val="30"/>
        </w:rPr>
        <w:t>м контингентам (пп.6.2., 6.4)</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3.1.2.3113-13 «Профилактика столбняка»:</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выявлены  лица, которым не проведена экстренная профилактика столбняка или проведена не в полном </w:t>
      </w:r>
      <w:proofErr w:type="gramStart"/>
      <w:r w:rsidRPr="00526ABE">
        <w:rPr>
          <w:rStyle w:val="2"/>
          <w:rFonts w:ascii="Times New Roman" w:hAnsi="Times New Roman" w:cs="Times New Roman"/>
          <w:color w:val="000000"/>
          <w:sz w:val="30"/>
          <w:szCs w:val="30"/>
        </w:rPr>
        <w:t>объеме</w:t>
      </w:r>
      <w:proofErr w:type="gramEnd"/>
      <w:r w:rsidR="00937458" w:rsidRPr="00526ABE">
        <w:rPr>
          <w:rStyle w:val="2"/>
          <w:rFonts w:ascii="Times New Roman" w:hAnsi="Times New Roman" w:cs="Times New Roman"/>
          <w:color w:val="000000"/>
          <w:sz w:val="30"/>
          <w:szCs w:val="30"/>
        </w:rPr>
        <w:t xml:space="preserve"> п. 7.3, 7.4</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3.3.2342-08 "Обеспечение безопасности иммунизации":</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w:t>
      </w:r>
      <w:r w:rsidR="00937458" w:rsidRPr="00526ABE">
        <w:rPr>
          <w:rStyle w:val="2"/>
          <w:rFonts w:ascii="Times New Roman" w:hAnsi="Times New Roman" w:cs="Times New Roman"/>
          <w:color w:val="000000"/>
          <w:sz w:val="30"/>
          <w:szCs w:val="30"/>
        </w:rPr>
        <w:t xml:space="preserve"> срок хранения</w:t>
      </w:r>
      <w:r w:rsidRPr="00526ABE">
        <w:rPr>
          <w:rStyle w:val="2"/>
          <w:rFonts w:ascii="Times New Roman" w:hAnsi="Times New Roman" w:cs="Times New Roman"/>
          <w:color w:val="000000"/>
          <w:sz w:val="30"/>
          <w:szCs w:val="30"/>
        </w:rPr>
        <w:t xml:space="preserve"> на </w:t>
      </w:r>
      <w:proofErr w:type="gramStart"/>
      <w:r w:rsidRPr="00526ABE">
        <w:rPr>
          <w:rStyle w:val="2"/>
          <w:rFonts w:ascii="Times New Roman" w:hAnsi="Times New Roman" w:cs="Times New Roman"/>
          <w:color w:val="000000"/>
          <w:sz w:val="30"/>
          <w:szCs w:val="30"/>
        </w:rPr>
        <w:t>четвертом</w:t>
      </w:r>
      <w:proofErr w:type="gramEnd"/>
      <w:r w:rsidRPr="00526ABE">
        <w:rPr>
          <w:rStyle w:val="2"/>
          <w:rFonts w:ascii="Times New Roman" w:hAnsi="Times New Roman" w:cs="Times New Roman"/>
          <w:color w:val="000000"/>
          <w:sz w:val="30"/>
          <w:szCs w:val="30"/>
        </w:rPr>
        <w:t xml:space="preserve"> уровне «</w:t>
      </w:r>
      <w:proofErr w:type="spellStart"/>
      <w:r w:rsidRPr="00526ABE">
        <w:rPr>
          <w:rStyle w:val="2"/>
          <w:rFonts w:ascii="Times New Roman" w:hAnsi="Times New Roman" w:cs="Times New Roman"/>
          <w:color w:val="000000"/>
          <w:sz w:val="30"/>
          <w:szCs w:val="30"/>
        </w:rPr>
        <w:t>холодовой</w:t>
      </w:r>
      <w:proofErr w:type="spellEnd"/>
      <w:r w:rsidRPr="00526ABE">
        <w:rPr>
          <w:rStyle w:val="2"/>
          <w:rFonts w:ascii="Times New Roman" w:hAnsi="Times New Roman" w:cs="Times New Roman"/>
          <w:color w:val="000000"/>
          <w:sz w:val="30"/>
          <w:szCs w:val="30"/>
        </w:rPr>
        <w:t xml:space="preserve"> цепи» иммунобиологических лекарственных препаратов превышает один месяц</w:t>
      </w:r>
      <w:r w:rsidR="00937458" w:rsidRPr="00526ABE">
        <w:rPr>
          <w:rStyle w:val="2"/>
          <w:rFonts w:ascii="Times New Roman" w:hAnsi="Times New Roman" w:cs="Times New Roman"/>
          <w:color w:val="000000"/>
          <w:sz w:val="30"/>
          <w:szCs w:val="30"/>
        </w:rPr>
        <w:t xml:space="preserve"> (п. 3.12)</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непосредственно после введения вакцины в течение 30 мин. за пациентами не осуществляется медицинское наблюдение с целью своевременного выявления поствакцинальных реакций и осложнений и оказания экстренной медицинской помощи</w:t>
      </w:r>
      <w:r w:rsidR="00937458" w:rsidRPr="00526ABE">
        <w:rPr>
          <w:rStyle w:val="2"/>
          <w:rFonts w:ascii="Times New Roman" w:hAnsi="Times New Roman" w:cs="Times New Roman"/>
          <w:color w:val="000000"/>
          <w:sz w:val="30"/>
          <w:szCs w:val="30"/>
        </w:rPr>
        <w:t xml:space="preserve"> (п.3.39)</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3.1.1.2521-09 «Профилактика холеры. Общие требования к эпидемиологическому надзору за холерой на территории Российской Федерации»: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не полностью укомплектована укладка для забора от больного с подозрением на холеру (отсутствуют банки стерильные широкогорлые с  крышками или притертыми пробками, емкостью не менее 100 мл;</w:t>
      </w:r>
      <w:r w:rsidR="0006742F" w:rsidRPr="00526ABE">
        <w:rPr>
          <w:rStyle w:val="2"/>
          <w:rFonts w:ascii="Times New Roman" w:hAnsi="Times New Roman" w:cs="Times New Roman"/>
          <w:color w:val="000000"/>
          <w:sz w:val="30"/>
          <w:szCs w:val="30"/>
        </w:rPr>
        <w:t xml:space="preserve"> направление на анализ (бланки)</w:t>
      </w:r>
      <w:r w:rsidRPr="00526ABE">
        <w:rPr>
          <w:rStyle w:val="2"/>
          <w:rFonts w:ascii="Times New Roman" w:hAnsi="Times New Roman" w:cs="Times New Roman"/>
          <w:color w:val="000000"/>
          <w:sz w:val="30"/>
          <w:szCs w:val="30"/>
        </w:rPr>
        <w:t xml:space="preserve"> </w:t>
      </w:r>
      <w:r w:rsidR="0006742F" w:rsidRPr="00526ABE">
        <w:rPr>
          <w:rStyle w:val="2"/>
          <w:rFonts w:ascii="Times New Roman" w:hAnsi="Times New Roman" w:cs="Times New Roman"/>
          <w:color w:val="000000"/>
          <w:sz w:val="30"/>
          <w:szCs w:val="30"/>
        </w:rPr>
        <w:t xml:space="preserve">(п. 3.4);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не полностью укомплектована укладка для забора </w:t>
      </w:r>
      <w:r w:rsidR="0006742F" w:rsidRPr="00526ABE">
        <w:rPr>
          <w:rStyle w:val="2"/>
          <w:rFonts w:ascii="Times New Roman" w:hAnsi="Times New Roman" w:cs="Times New Roman"/>
          <w:color w:val="000000"/>
          <w:sz w:val="30"/>
          <w:szCs w:val="30"/>
        </w:rPr>
        <w:t xml:space="preserve">проб </w:t>
      </w:r>
      <w:r w:rsidRPr="00526ABE">
        <w:rPr>
          <w:rStyle w:val="2"/>
          <w:rFonts w:ascii="Times New Roman" w:hAnsi="Times New Roman" w:cs="Times New Roman"/>
          <w:color w:val="000000"/>
          <w:sz w:val="30"/>
          <w:szCs w:val="30"/>
        </w:rPr>
        <w:t xml:space="preserve">от больного с подозрением на холеру </w:t>
      </w:r>
      <w:r w:rsidR="0006742F" w:rsidRPr="00526ABE">
        <w:rPr>
          <w:rStyle w:val="2"/>
          <w:rFonts w:ascii="Times New Roman" w:hAnsi="Times New Roman" w:cs="Times New Roman"/>
          <w:color w:val="000000"/>
          <w:sz w:val="30"/>
          <w:szCs w:val="30"/>
        </w:rPr>
        <w:t xml:space="preserve">(п. 3.4).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3.3.2367-08 "Организация иммунопрофилактики инфекционных болезней":</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w:t>
      </w:r>
      <w:r w:rsidR="0006742F" w:rsidRPr="00526ABE">
        <w:rPr>
          <w:rStyle w:val="2"/>
          <w:rFonts w:ascii="Times New Roman" w:hAnsi="Times New Roman" w:cs="Times New Roman"/>
          <w:color w:val="000000"/>
          <w:sz w:val="30"/>
          <w:szCs w:val="30"/>
        </w:rPr>
        <w:t xml:space="preserve">не проводится </w:t>
      </w:r>
      <w:r w:rsidRPr="00526ABE">
        <w:rPr>
          <w:rStyle w:val="2"/>
          <w:rFonts w:ascii="Times New Roman" w:hAnsi="Times New Roman" w:cs="Times New Roman"/>
          <w:color w:val="000000"/>
          <w:sz w:val="30"/>
          <w:szCs w:val="30"/>
        </w:rPr>
        <w:t xml:space="preserve"> перепись взрослого населения с указанием прививочного анамнеза в </w:t>
      </w:r>
      <w:proofErr w:type="gramStart"/>
      <w:r w:rsidRPr="00526ABE">
        <w:rPr>
          <w:rStyle w:val="2"/>
          <w:rFonts w:ascii="Times New Roman" w:hAnsi="Times New Roman" w:cs="Times New Roman"/>
          <w:color w:val="000000"/>
          <w:sz w:val="30"/>
          <w:szCs w:val="30"/>
        </w:rPr>
        <w:t>целях</w:t>
      </w:r>
      <w:proofErr w:type="gramEnd"/>
      <w:r w:rsidRPr="00526ABE">
        <w:rPr>
          <w:rStyle w:val="2"/>
          <w:rFonts w:ascii="Times New Roman" w:hAnsi="Times New Roman" w:cs="Times New Roman"/>
          <w:color w:val="000000"/>
          <w:sz w:val="30"/>
          <w:szCs w:val="30"/>
        </w:rPr>
        <w:t xml:space="preserve"> формирования достоверного плана профилактических прививок и не запрашиваются ежегодно списки работников </w:t>
      </w:r>
      <w:r w:rsidRPr="00526ABE">
        <w:rPr>
          <w:rStyle w:val="2"/>
          <w:rFonts w:ascii="Times New Roman" w:hAnsi="Times New Roman" w:cs="Times New Roman"/>
          <w:color w:val="000000"/>
          <w:sz w:val="30"/>
          <w:szCs w:val="30"/>
        </w:rPr>
        <w:lastRenderedPageBreak/>
        <w:t>учреждений и предприятий,  расположенных на территории обслужива</w:t>
      </w:r>
      <w:r w:rsidR="0006742F" w:rsidRPr="00526ABE">
        <w:rPr>
          <w:rStyle w:val="2"/>
          <w:rFonts w:ascii="Times New Roman" w:hAnsi="Times New Roman" w:cs="Times New Roman"/>
          <w:color w:val="000000"/>
          <w:sz w:val="30"/>
          <w:szCs w:val="30"/>
        </w:rPr>
        <w:t>ния, для организации вакцинации (п. 5.6);</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w:t>
      </w:r>
      <w:r w:rsidR="0006742F" w:rsidRPr="00526ABE">
        <w:rPr>
          <w:rStyle w:val="2"/>
          <w:rFonts w:ascii="Times New Roman" w:hAnsi="Times New Roman" w:cs="Times New Roman"/>
          <w:color w:val="000000"/>
          <w:sz w:val="30"/>
          <w:szCs w:val="30"/>
        </w:rPr>
        <w:t xml:space="preserve">- </w:t>
      </w:r>
      <w:r w:rsidRPr="00526ABE">
        <w:rPr>
          <w:rStyle w:val="2"/>
          <w:rFonts w:ascii="Times New Roman" w:hAnsi="Times New Roman" w:cs="Times New Roman"/>
          <w:color w:val="000000"/>
          <w:sz w:val="30"/>
          <w:szCs w:val="30"/>
        </w:rPr>
        <w:t>не в полном объеме лица, подлежащие профилактическим прививкам в рамках Национального календаря прививок и календаря прививок по эпидемическим показаниям, включаются в план прививок по учреждени</w:t>
      </w:r>
      <w:proofErr w:type="gramStart"/>
      <w:r w:rsidRPr="00526ABE">
        <w:rPr>
          <w:rStyle w:val="2"/>
          <w:rFonts w:ascii="Times New Roman" w:hAnsi="Times New Roman" w:cs="Times New Roman"/>
          <w:color w:val="000000"/>
          <w:sz w:val="30"/>
          <w:szCs w:val="30"/>
        </w:rPr>
        <w:t>ю</w:t>
      </w:r>
      <w:r w:rsidR="0006742F" w:rsidRPr="00526ABE">
        <w:rPr>
          <w:rStyle w:val="2"/>
          <w:rFonts w:ascii="Times New Roman" w:hAnsi="Times New Roman" w:cs="Times New Roman"/>
          <w:color w:val="000000"/>
          <w:sz w:val="30"/>
          <w:szCs w:val="30"/>
        </w:rPr>
        <w:t>(</w:t>
      </w:r>
      <w:proofErr w:type="gramEnd"/>
      <w:r w:rsidR="0006742F" w:rsidRPr="00526ABE">
        <w:rPr>
          <w:rStyle w:val="2"/>
          <w:rFonts w:ascii="Times New Roman" w:hAnsi="Times New Roman" w:cs="Times New Roman"/>
          <w:color w:val="000000"/>
          <w:sz w:val="30"/>
          <w:szCs w:val="30"/>
        </w:rPr>
        <w:t>п.5.7)</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СП 3.1.2.3114-13 «Профилактика туберкулеза»:</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w:t>
      </w:r>
      <w:r w:rsidR="0006742F" w:rsidRPr="00526ABE">
        <w:rPr>
          <w:rStyle w:val="2"/>
          <w:rFonts w:ascii="Times New Roman" w:hAnsi="Times New Roman" w:cs="Times New Roman"/>
          <w:color w:val="000000"/>
          <w:sz w:val="30"/>
          <w:szCs w:val="30"/>
        </w:rPr>
        <w:t>нарушается</w:t>
      </w:r>
      <w:r w:rsidRPr="00526ABE">
        <w:rPr>
          <w:rStyle w:val="2"/>
          <w:rFonts w:ascii="Times New Roman" w:hAnsi="Times New Roman" w:cs="Times New Roman"/>
          <w:color w:val="000000"/>
          <w:sz w:val="30"/>
          <w:szCs w:val="30"/>
        </w:rPr>
        <w:t xml:space="preserve"> кратность ККФ обследования (1 раз в год) сотрудников</w:t>
      </w:r>
      <w:r w:rsidR="0006742F" w:rsidRPr="00526ABE">
        <w:rPr>
          <w:rStyle w:val="2"/>
          <w:rFonts w:ascii="Times New Roman" w:hAnsi="Times New Roman" w:cs="Times New Roman"/>
          <w:color w:val="000000"/>
          <w:sz w:val="30"/>
          <w:szCs w:val="30"/>
        </w:rPr>
        <w:t xml:space="preserve">        (п. 4.13)</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w:t>
      </w:r>
      <w:r w:rsidR="0006742F" w:rsidRPr="00526ABE">
        <w:rPr>
          <w:rStyle w:val="2"/>
          <w:rFonts w:ascii="Times New Roman" w:hAnsi="Times New Roman" w:cs="Times New Roman"/>
          <w:color w:val="000000"/>
          <w:sz w:val="30"/>
          <w:szCs w:val="30"/>
        </w:rPr>
        <w:t xml:space="preserve">не соблюдаются </w:t>
      </w:r>
      <w:r w:rsidRPr="00526ABE">
        <w:rPr>
          <w:rStyle w:val="2"/>
          <w:rFonts w:ascii="Times New Roman" w:hAnsi="Times New Roman" w:cs="Times New Roman"/>
          <w:color w:val="000000"/>
          <w:sz w:val="30"/>
          <w:szCs w:val="30"/>
        </w:rPr>
        <w:t xml:space="preserve">сроки </w:t>
      </w:r>
      <w:proofErr w:type="spellStart"/>
      <w:r w:rsidRPr="00526ABE">
        <w:rPr>
          <w:rStyle w:val="2"/>
          <w:rFonts w:ascii="Times New Roman" w:hAnsi="Times New Roman" w:cs="Times New Roman"/>
          <w:color w:val="000000"/>
          <w:sz w:val="30"/>
          <w:szCs w:val="30"/>
        </w:rPr>
        <w:t>туберкулин</w:t>
      </w:r>
      <w:r w:rsidR="0006742F" w:rsidRPr="00526ABE">
        <w:rPr>
          <w:rStyle w:val="2"/>
          <w:rFonts w:ascii="Times New Roman" w:hAnsi="Times New Roman" w:cs="Times New Roman"/>
          <w:color w:val="000000"/>
          <w:sz w:val="30"/>
          <w:szCs w:val="30"/>
        </w:rPr>
        <w:t>о</w:t>
      </w:r>
      <w:r w:rsidRPr="00526ABE">
        <w:rPr>
          <w:rStyle w:val="2"/>
          <w:rFonts w:ascii="Times New Roman" w:hAnsi="Times New Roman" w:cs="Times New Roman"/>
          <w:color w:val="000000"/>
          <w:sz w:val="30"/>
          <w:szCs w:val="30"/>
        </w:rPr>
        <w:t>диагностики</w:t>
      </w:r>
      <w:proofErr w:type="spellEnd"/>
      <w:r w:rsidRPr="00526ABE">
        <w:rPr>
          <w:rStyle w:val="2"/>
          <w:rFonts w:ascii="Times New Roman" w:hAnsi="Times New Roman" w:cs="Times New Roman"/>
          <w:color w:val="000000"/>
          <w:sz w:val="30"/>
          <w:szCs w:val="30"/>
        </w:rPr>
        <w:t xml:space="preserve"> у детей</w:t>
      </w:r>
      <w:r w:rsidR="0006742F" w:rsidRPr="00526ABE">
        <w:rPr>
          <w:rStyle w:val="2"/>
          <w:rFonts w:ascii="Times New Roman" w:hAnsi="Times New Roman" w:cs="Times New Roman"/>
          <w:color w:val="000000"/>
          <w:sz w:val="30"/>
          <w:szCs w:val="30"/>
        </w:rPr>
        <w:t xml:space="preserve"> (п. 5.1)</w:t>
      </w:r>
      <w:r w:rsidRPr="00526ABE">
        <w:rPr>
          <w:rStyle w:val="2"/>
          <w:rFonts w:ascii="Times New Roman" w:hAnsi="Times New Roman" w:cs="Times New Roman"/>
          <w:color w:val="000000"/>
          <w:sz w:val="30"/>
          <w:szCs w:val="30"/>
        </w:rPr>
        <w:t xml:space="preserve">;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w:t>
      </w:r>
      <w:r w:rsidR="0006742F" w:rsidRPr="00526ABE">
        <w:rPr>
          <w:rStyle w:val="2"/>
          <w:rFonts w:ascii="Times New Roman" w:hAnsi="Times New Roman" w:cs="Times New Roman"/>
          <w:color w:val="000000"/>
          <w:sz w:val="30"/>
          <w:szCs w:val="30"/>
        </w:rPr>
        <w:t xml:space="preserve"> допускаются </w:t>
      </w:r>
      <w:r w:rsidRPr="00526ABE">
        <w:rPr>
          <w:rStyle w:val="2"/>
          <w:rFonts w:ascii="Times New Roman" w:hAnsi="Times New Roman" w:cs="Times New Roman"/>
          <w:color w:val="000000"/>
          <w:sz w:val="30"/>
          <w:szCs w:val="30"/>
        </w:rPr>
        <w:t xml:space="preserve"> в организованный коллектив дети, </w:t>
      </w:r>
      <w:proofErr w:type="spellStart"/>
      <w:r w:rsidRPr="00526ABE">
        <w:rPr>
          <w:rStyle w:val="2"/>
          <w:rFonts w:ascii="Times New Roman" w:hAnsi="Times New Roman" w:cs="Times New Roman"/>
          <w:color w:val="000000"/>
          <w:sz w:val="30"/>
          <w:szCs w:val="30"/>
        </w:rPr>
        <w:t>туберкулинодиагностика</w:t>
      </w:r>
      <w:proofErr w:type="spellEnd"/>
      <w:r w:rsidRPr="00526ABE">
        <w:rPr>
          <w:rStyle w:val="2"/>
          <w:rFonts w:ascii="Times New Roman" w:hAnsi="Times New Roman" w:cs="Times New Roman"/>
          <w:color w:val="000000"/>
          <w:sz w:val="30"/>
          <w:szCs w:val="30"/>
        </w:rPr>
        <w:t xml:space="preserve"> которым не проводилась, без  заключения врача-фтизиатра об отсутствии заболевания</w:t>
      </w:r>
      <w:r w:rsidR="0006742F" w:rsidRPr="00526ABE">
        <w:rPr>
          <w:rStyle w:val="2"/>
          <w:rFonts w:ascii="Times New Roman" w:hAnsi="Times New Roman" w:cs="Times New Roman"/>
          <w:color w:val="000000"/>
          <w:sz w:val="30"/>
          <w:szCs w:val="30"/>
        </w:rPr>
        <w:t xml:space="preserve"> (п.5.7)</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СанПиН 3.2.3215-14 «Профилактика паразитарных болезней на территории Российской Федерации», п. 7.9</w:t>
      </w:r>
      <w:r w:rsidR="0006742F" w:rsidRPr="00526ABE">
        <w:rPr>
          <w:rStyle w:val="2"/>
          <w:rFonts w:ascii="Times New Roman" w:hAnsi="Times New Roman" w:cs="Times New Roman"/>
          <w:color w:val="000000"/>
          <w:sz w:val="30"/>
          <w:szCs w:val="30"/>
        </w:rPr>
        <w:t xml:space="preserve"> приложения</w:t>
      </w:r>
      <w:r w:rsidRPr="00526ABE">
        <w:rPr>
          <w:rStyle w:val="2"/>
          <w:rFonts w:ascii="Times New Roman" w:hAnsi="Times New Roman" w:cs="Times New Roman"/>
          <w:color w:val="000000"/>
          <w:sz w:val="30"/>
          <w:szCs w:val="30"/>
        </w:rPr>
        <w:t xml:space="preserve"> № 1СП 3.4.2318-08 «Санитарная охрана территории Российской Федерации», СП 3.1/3.2.3146-13 «Общие требования по профилактике инфекционных и паразитарных болезней»:</w:t>
      </w:r>
    </w:p>
    <w:p w:rsidR="004822FB" w:rsidRPr="00526ABE" w:rsidRDefault="004822FB"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у медработников отсутствует</w:t>
      </w:r>
      <w:r w:rsidR="00B52096" w:rsidRPr="00526ABE">
        <w:rPr>
          <w:rStyle w:val="2"/>
          <w:rFonts w:ascii="Times New Roman" w:hAnsi="Times New Roman" w:cs="Times New Roman"/>
          <w:color w:val="000000"/>
          <w:sz w:val="30"/>
          <w:szCs w:val="30"/>
        </w:rPr>
        <w:t xml:space="preserve"> настороженност</w:t>
      </w:r>
      <w:r w:rsidRPr="00526ABE">
        <w:rPr>
          <w:rStyle w:val="2"/>
          <w:rFonts w:ascii="Times New Roman" w:hAnsi="Times New Roman" w:cs="Times New Roman"/>
          <w:color w:val="000000"/>
          <w:sz w:val="30"/>
          <w:szCs w:val="30"/>
        </w:rPr>
        <w:t>ь</w:t>
      </w:r>
      <w:r w:rsidR="00B52096" w:rsidRPr="00526ABE">
        <w:rPr>
          <w:rStyle w:val="2"/>
          <w:rFonts w:ascii="Times New Roman" w:hAnsi="Times New Roman" w:cs="Times New Roman"/>
          <w:color w:val="000000"/>
          <w:sz w:val="30"/>
          <w:szCs w:val="30"/>
        </w:rPr>
        <w:t xml:space="preserve"> </w:t>
      </w:r>
      <w:r w:rsidRPr="00526ABE">
        <w:rPr>
          <w:rStyle w:val="2"/>
          <w:rFonts w:ascii="Times New Roman" w:hAnsi="Times New Roman" w:cs="Times New Roman"/>
          <w:color w:val="000000"/>
          <w:sz w:val="30"/>
          <w:szCs w:val="30"/>
        </w:rPr>
        <w:t xml:space="preserve">в </w:t>
      </w:r>
      <w:proofErr w:type="gramStart"/>
      <w:r w:rsidRPr="00526ABE">
        <w:rPr>
          <w:rStyle w:val="2"/>
          <w:rFonts w:ascii="Times New Roman" w:hAnsi="Times New Roman" w:cs="Times New Roman"/>
          <w:color w:val="000000"/>
          <w:sz w:val="30"/>
          <w:szCs w:val="30"/>
        </w:rPr>
        <w:t>отношении</w:t>
      </w:r>
      <w:proofErr w:type="gramEnd"/>
      <w:r w:rsidRPr="00526ABE">
        <w:rPr>
          <w:rStyle w:val="2"/>
          <w:rFonts w:ascii="Times New Roman" w:hAnsi="Times New Roman" w:cs="Times New Roman"/>
          <w:color w:val="000000"/>
          <w:sz w:val="30"/>
          <w:szCs w:val="30"/>
        </w:rPr>
        <w:t xml:space="preserve">  заболевания</w:t>
      </w:r>
      <w:r w:rsidR="00B52096" w:rsidRPr="00526ABE">
        <w:rPr>
          <w:rStyle w:val="2"/>
          <w:rFonts w:ascii="Times New Roman" w:hAnsi="Times New Roman" w:cs="Times New Roman"/>
          <w:color w:val="000000"/>
          <w:sz w:val="30"/>
          <w:szCs w:val="30"/>
        </w:rPr>
        <w:t xml:space="preserve"> «малярия», </w:t>
      </w:r>
      <w:r w:rsidRPr="00526ABE">
        <w:rPr>
          <w:rStyle w:val="2"/>
          <w:rFonts w:ascii="Times New Roman" w:hAnsi="Times New Roman" w:cs="Times New Roman"/>
          <w:color w:val="000000"/>
          <w:sz w:val="30"/>
          <w:szCs w:val="30"/>
        </w:rPr>
        <w:t xml:space="preserve">отмечен </w:t>
      </w:r>
      <w:r w:rsidR="00B52096" w:rsidRPr="00526ABE">
        <w:rPr>
          <w:rStyle w:val="2"/>
          <w:rFonts w:ascii="Times New Roman" w:hAnsi="Times New Roman" w:cs="Times New Roman"/>
          <w:color w:val="000000"/>
          <w:sz w:val="30"/>
          <w:szCs w:val="30"/>
        </w:rPr>
        <w:t>низкий уровень знаний по особенностям клиники, эпидемиологии, диагностики «малярии»</w:t>
      </w:r>
      <w:r w:rsidRPr="00526ABE">
        <w:rPr>
          <w:rStyle w:val="2"/>
          <w:rFonts w:ascii="Times New Roman" w:hAnsi="Times New Roman" w:cs="Times New Roman"/>
          <w:color w:val="000000"/>
          <w:sz w:val="30"/>
          <w:szCs w:val="30"/>
        </w:rPr>
        <w:t>.</w:t>
      </w:r>
      <w:r w:rsidR="00B52096" w:rsidRPr="00526ABE">
        <w:rPr>
          <w:rStyle w:val="2"/>
          <w:rFonts w:ascii="Times New Roman" w:hAnsi="Times New Roman" w:cs="Times New Roman"/>
          <w:color w:val="000000"/>
          <w:sz w:val="30"/>
          <w:szCs w:val="30"/>
        </w:rPr>
        <w:t xml:space="preserve">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дети младшего школьного возраста не прошли плановое профилактическое обследование на кишечные </w:t>
      </w:r>
      <w:proofErr w:type="spellStart"/>
      <w:r w:rsidRPr="00526ABE">
        <w:rPr>
          <w:rStyle w:val="2"/>
          <w:rFonts w:ascii="Times New Roman" w:hAnsi="Times New Roman" w:cs="Times New Roman"/>
          <w:color w:val="000000"/>
          <w:sz w:val="30"/>
          <w:szCs w:val="30"/>
        </w:rPr>
        <w:t>протозоозы</w:t>
      </w:r>
      <w:proofErr w:type="spellEnd"/>
      <w:r w:rsidRPr="00526ABE">
        <w:rPr>
          <w:rStyle w:val="2"/>
          <w:rFonts w:ascii="Times New Roman" w:hAnsi="Times New Roman" w:cs="Times New Roman"/>
          <w:color w:val="000000"/>
          <w:sz w:val="30"/>
          <w:szCs w:val="30"/>
        </w:rPr>
        <w:t xml:space="preserve"> и энтеробиоз</w:t>
      </w:r>
      <w:r w:rsidR="004822FB" w:rsidRPr="00526ABE">
        <w:rPr>
          <w:rStyle w:val="2"/>
          <w:rFonts w:ascii="Times New Roman" w:hAnsi="Times New Roman" w:cs="Times New Roman"/>
          <w:color w:val="000000"/>
          <w:sz w:val="30"/>
          <w:szCs w:val="30"/>
        </w:rPr>
        <w:t xml:space="preserve"> при приеме в организацию после летнего периода;</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w:t>
      </w:r>
      <w:r w:rsidR="004822FB" w:rsidRPr="00526ABE">
        <w:rPr>
          <w:rStyle w:val="2"/>
          <w:rFonts w:ascii="Times New Roman" w:hAnsi="Times New Roman" w:cs="Times New Roman"/>
          <w:color w:val="000000"/>
          <w:sz w:val="30"/>
          <w:szCs w:val="30"/>
        </w:rPr>
        <w:t xml:space="preserve">сотрудники </w:t>
      </w:r>
      <w:r w:rsidRPr="00526ABE">
        <w:rPr>
          <w:rStyle w:val="2"/>
          <w:rFonts w:ascii="Times New Roman" w:hAnsi="Times New Roman" w:cs="Times New Roman"/>
          <w:color w:val="000000"/>
          <w:sz w:val="30"/>
          <w:szCs w:val="30"/>
        </w:rPr>
        <w:t xml:space="preserve">не обследованы  на энтеробиоз и кишечные </w:t>
      </w:r>
      <w:proofErr w:type="spellStart"/>
      <w:r w:rsidRPr="00526ABE">
        <w:rPr>
          <w:rStyle w:val="2"/>
          <w:rFonts w:ascii="Times New Roman" w:hAnsi="Times New Roman" w:cs="Times New Roman"/>
          <w:color w:val="000000"/>
          <w:sz w:val="30"/>
          <w:szCs w:val="30"/>
        </w:rPr>
        <w:t>протозоозы</w:t>
      </w:r>
      <w:proofErr w:type="spellEnd"/>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ФЗ от 24.11.1996 №132-ФЗ «Об основах туристской деятельности в Российской Федерации» (ст.14), Закон РФ от 07.02.1992 №2300-1»О защите прав потребителей» (ст.10), п.7 Правил оказания услуг по реализации </w:t>
      </w:r>
      <w:r w:rsidRPr="00526ABE">
        <w:rPr>
          <w:rStyle w:val="2"/>
          <w:rFonts w:ascii="Times New Roman" w:hAnsi="Times New Roman" w:cs="Times New Roman"/>
          <w:color w:val="000000"/>
          <w:sz w:val="30"/>
          <w:szCs w:val="30"/>
        </w:rPr>
        <w:lastRenderedPageBreak/>
        <w:t>туристского продукта, утвержденных постановлением Правительства РФ от 18.07.2007 №452:</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в </w:t>
      </w:r>
      <w:proofErr w:type="gramStart"/>
      <w:r w:rsidRPr="00526ABE">
        <w:rPr>
          <w:rStyle w:val="2"/>
          <w:rFonts w:ascii="Times New Roman" w:hAnsi="Times New Roman" w:cs="Times New Roman"/>
          <w:color w:val="000000"/>
          <w:sz w:val="30"/>
          <w:szCs w:val="30"/>
        </w:rPr>
        <w:t>договоре</w:t>
      </w:r>
      <w:proofErr w:type="gramEnd"/>
      <w:r w:rsidRPr="00526ABE">
        <w:rPr>
          <w:rStyle w:val="2"/>
          <w:rFonts w:ascii="Times New Roman" w:hAnsi="Times New Roman" w:cs="Times New Roman"/>
          <w:color w:val="000000"/>
          <w:sz w:val="30"/>
          <w:szCs w:val="30"/>
        </w:rPr>
        <w:t xml:space="preserve"> об оказании туристических услуг отсутствовала информация об </w:t>
      </w:r>
      <w:r w:rsidR="00195259" w:rsidRPr="00526ABE">
        <w:rPr>
          <w:rStyle w:val="2"/>
          <w:rFonts w:ascii="Times New Roman" w:hAnsi="Times New Roman" w:cs="Times New Roman"/>
          <w:color w:val="000000"/>
          <w:sz w:val="30"/>
          <w:szCs w:val="30"/>
        </w:rPr>
        <w:t>опасностях,</w:t>
      </w:r>
      <w:r w:rsidRPr="00526ABE">
        <w:rPr>
          <w:rStyle w:val="2"/>
          <w:rFonts w:ascii="Times New Roman" w:hAnsi="Times New Roman" w:cs="Times New Roman"/>
          <w:color w:val="000000"/>
          <w:sz w:val="30"/>
          <w:szCs w:val="30"/>
        </w:rPr>
        <w:t xml:space="preserve"> с которыми потребитель мог встретиться при совершении путешествия;</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СанПиН 2.4.2.2821-10 «Санитарно-эпидемиологические требования к условиям  и организации обучения в общеобразовательных </w:t>
      </w:r>
      <w:proofErr w:type="gramStart"/>
      <w:r w:rsidRPr="00526ABE">
        <w:rPr>
          <w:rStyle w:val="2"/>
          <w:rFonts w:ascii="Times New Roman" w:hAnsi="Times New Roman" w:cs="Times New Roman"/>
          <w:color w:val="000000"/>
          <w:sz w:val="30"/>
          <w:szCs w:val="30"/>
        </w:rPr>
        <w:t>учреждениях</w:t>
      </w:r>
      <w:proofErr w:type="gramEnd"/>
      <w:r w:rsidRPr="00526ABE">
        <w:rPr>
          <w:rStyle w:val="2"/>
          <w:rFonts w:ascii="Times New Roman" w:hAnsi="Times New Roman" w:cs="Times New Roman"/>
          <w:color w:val="000000"/>
          <w:sz w:val="30"/>
          <w:szCs w:val="30"/>
        </w:rPr>
        <w:t xml:space="preserve">»: </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отсутствуют сведения  об иммунизации против кори у сотрудников в соответствии с Национальным календарем  профилактических прививок</w:t>
      </w:r>
      <w:r w:rsidR="00F76DF3" w:rsidRPr="00526ABE">
        <w:rPr>
          <w:rStyle w:val="2"/>
          <w:rFonts w:ascii="Times New Roman" w:hAnsi="Times New Roman" w:cs="Times New Roman"/>
          <w:color w:val="000000"/>
          <w:sz w:val="30"/>
          <w:szCs w:val="30"/>
        </w:rPr>
        <w:t xml:space="preserve"> (п. 11.8).</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СП 1.3.2322-08 «Безопасность работы с микроорганизмами III-IV групп патогенности (опасности) и возбудителями паразитарных болезней»:</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в </w:t>
      </w:r>
      <w:proofErr w:type="gramStart"/>
      <w:r w:rsidRPr="00526ABE">
        <w:rPr>
          <w:rStyle w:val="2"/>
          <w:rFonts w:ascii="Times New Roman" w:hAnsi="Times New Roman" w:cs="Times New Roman"/>
          <w:color w:val="000000"/>
          <w:sz w:val="30"/>
          <w:szCs w:val="30"/>
        </w:rPr>
        <w:t>помещениях</w:t>
      </w:r>
      <w:proofErr w:type="gramEnd"/>
      <w:r w:rsidRPr="00526ABE">
        <w:rPr>
          <w:rStyle w:val="2"/>
          <w:rFonts w:ascii="Times New Roman" w:hAnsi="Times New Roman" w:cs="Times New Roman"/>
          <w:color w:val="000000"/>
          <w:sz w:val="30"/>
          <w:szCs w:val="30"/>
        </w:rPr>
        <w:t xml:space="preserve"> «заразной» зоны лаборатории не установлены бактерицидные облучатели для обеззараживания воздуха и поверхностей</w:t>
      </w:r>
      <w:r w:rsidR="00F76DF3" w:rsidRPr="00526ABE">
        <w:rPr>
          <w:rStyle w:val="2"/>
          <w:rFonts w:ascii="Times New Roman" w:hAnsi="Times New Roman" w:cs="Times New Roman"/>
          <w:color w:val="000000"/>
          <w:sz w:val="30"/>
          <w:szCs w:val="30"/>
        </w:rPr>
        <w:t xml:space="preserve"> (п.2.3.19)</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w:t>
      </w:r>
      <w:r w:rsidR="00F76DF3" w:rsidRPr="00526ABE">
        <w:rPr>
          <w:rStyle w:val="2"/>
          <w:rFonts w:ascii="Times New Roman" w:hAnsi="Times New Roman" w:cs="Times New Roman"/>
          <w:color w:val="000000"/>
          <w:sz w:val="30"/>
          <w:szCs w:val="30"/>
        </w:rPr>
        <w:t>используются дезинфицирующие</w:t>
      </w:r>
      <w:r w:rsidRPr="00526ABE">
        <w:rPr>
          <w:rStyle w:val="2"/>
          <w:rFonts w:ascii="Times New Roman" w:hAnsi="Times New Roman" w:cs="Times New Roman"/>
          <w:color w:val="000000"/>
          <w:sz w:val="30"/>
          <w:szCs w:val="30"/>
        </w:rPr>
        <w:t xml:space="preserve"> средств</w:t>
      </w:r>
      <w:r w:rsidR="00F76DF3" w:rsidRPr="00526ABE">
        <w:rPr>
          <w:rStyle w:val="2"/>
          <w:rFonts w:ascii="Times New Roman" w:hAnsi="Times New Roman" w:cs="Times New Roman"/>
          <w:color w:val="000000"/>
          <w:sz w:val="30"/>
          <w:szCs w:val="30"/>
        </w:rPr>
        <w:t>а</w:t>
      </w:r>
      <w:r w:rsidRPr="00526ABE">
        <w:rPr>
          <w:rStyle w:val="2"/>
          <w:rFonts w:ascii="Times New Roman" w:hAnsi="Times New Roman" w:cs="Times New Roman"/>
          <w:color w:val="000000"/>
          <w:sz w:val="30"/>
          <w:szCs w:val="30"/>
        </w:rPr>
        <w:t xml:space="preserve"> с нарушением инструкции по применению</w:t>
      </w:r>
      <w:r w:rsidR="00F76DF3" w:rsidRPr="00526ABE">
        <w:rPr>
          <w:rStyle w:val="2"/>
          <w:rFonts w:ascii="Times New Roman" w:hAnsi="Times New Roman" w:cs="Times New Roman"/>
          <w:color w:val="000000"/>
          <w:sz w:val="30"/>
          <w:szCs w:val="30"/>
        </w:rPr>
        <w:t xml:space="preserve"> (пп.2.12.8, 2.12.9);</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перенос ПБА на </w:t>
      </w:r>
      <w:proofErr w:type="gramStart"/>
      <w:r w:rsidRPr="00526ABE">
        <w:rPr>
          <w:rStyle w:val="2"/>
          <w:rFonts w:ascii="Times New Roman" w:hAnsi="Times New Roman" w:cs="Times New Roman"/>
          <w:color w:val="000000"/>
          <w:sz w:val="30"/>
          <w:szCs w:val="30"/>
        </w:rPr>
        <w:t>этапах</w:t>
      </w:r>
      <w:proofErr w:type="gramEnd"/>
      <w:r w:rsidRPr="00526ABE">
        <w:rPr>
          <w:rStyle w:val="2"/>
          <w:rFonts w:ascii="Times New Roman" w:hAnsi="Times New Roman" w:cs="Times New Roman"/>
          <w:color w:val="000000"/>
          <w:sz w:val="30"/>
          <w:szCs w:val="30"/>
        </w:rPr>
        <w:t xml:space="preserve"> работы и отработанного материала проводится без использования закрывающихся емкостей</w:t>
      </w:r>
      <w:r w:rsidR="00F76DF3" w:rsidRPr="00526ABE">
        <w:rPr>
          <w:rStyle w:val="2"/>
          <w:rFonts w:ascii="Times New Roman" w:hAnsi="Times New Roman" w:cs="Times New Roman"/>
          <w:color w:val="000000"/>
          <w:sz w:val="30"/>
          <w:szCs w:val="30"/>
        </w:rPr>
        <w:t xml:space="preserve"> (</w:t>
      </w:r>
      <w:proofErr w:type="spellStart"/>
      <w:r w:rsidR="00F76DF3" w:rsidRPr="00526ABE">
        <w:rPr>
          <w:rStyle w:val="2"/>
          <w:rFonts w:ascii="Times New Roman" w:hAnsi="Times New Roman" w:cs="Times New Roman"/>
          <w:color w:val="000000"/>
          <w:sz w:val="30"/>
          <w:szCs w:val="30"/>
        </w:rPr>
        <w:t>пп</w:t>
      </w:r>
      <w:proofErr w:type="spellEnd"/>
      <w:r w:rsidR="00F76DF3" w:rsidRPr="00526ABE">
        <w:rPr>
          <w:rStyle w:val="2"/>
          <w:rFonts w:ascii="Times New Roman" w:hAnsi="Times New Roman" w:cs="Times New Roman"/>
          <w:color w:val="000000"/>
          <w:sz w:val="30"/>
          <w:szCs w:val="30"/>
        </w:rPr>
        <w:t>. 2.4.15, 2.4.16)</w:t>
      </w:r>
      <w:r w:rsidRPr="00526ABE">
        <w:rPr>
          <w:rStyle w:val="2"/>
          <w:rFonts w:ascii="Times New Roman" w:hAnsi="Times New Roman" w:cs="Times New Roman"/>
          <w:color w:val="000000"/>
          <w:sz w:val="30"/>
          <w:szCs w:val="30"/>
        </w:rPr>
        <w:t>;</w:t>
      </w:r>
    </w:p>
    <w:p w:rsidR="00B52096" w:rsidRPr="00526ABE" w:rsidRDefault="00F76DF3"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 нарушена поточность</w:t>
      </w:r>
      <w:r w:rsidR="00B52096" w:rsidRPr="00526ABE">
        <w:rPr>
          <w:rStyle w:val="2"/>
          <w:rFonts w:ascii="Times New Roman" w:hAnsi="Times New Roman" w:cs="Times New Roman"/>
          <w:color w:val="000000"/>
          <w:sz w:val="30"/>
          <w:szCs w:val="30"/>
        </w:rPr>
        <w:t xml:space="preserve"> движения ПБА</w:t>
      </w:r>
      <w:r w:rsidRPr="00526ABE">
        <w:rPr>
          <w:rStyle w:val="2"/>
          <w:rFonts w:ascii="Times New Roman" w:hAnsi="Times New Roman" w:cs="Times New Roman"/>
          <w:color w:val="000000"/>
          <w:sz w:val="30"/>
          <w:szCs w:val="30"/>
        </w:rPr>
        <w:t xml:space="preserve"> (п.2.3.5)</w:t>
      </w:r>
      <w:r w:rsidR="00B52096"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r w:rsidRPr="00526ABE">
        <w:rPr>
          <w:rStyle w:val="2"/>
          <w:rFonts w:ascii="Times New Roman" w:hAnsi="Times New Roman" w:cs="Times New Roman"/>
          <w:color w:val="000000"/>
          <w:sz w:val="30"/>
          <w:szCs w:val="30"/>
        </w:rPr>
        <w:t xml:space="preserve">- </w:t>
      </w:r>
      <w:r w:rsidR="008D4616" w:rsidRPr="00526ABE">
        <w:rPr>
          <w:rStyle w:val="2"/>
          <w:rFonts w:ascii="Times New Roman" w:hAnsi="Times New Roman" w:cs="Times New Roman"/>
          <w:color w:val="000000"/>
          <w:sz w:val="30"/>
          <w:szCs w:val="30"/>
        </w:rPr>
        <w:t>нарушены сроки</w:t>
      </w:r>
      <w:r w:rsidRPr="00526ABE">
        <w:rPr>
          <w:rStyle w:val="2"/>
          <w:rFonts w:ascii="Times New Roman" w:hAnsi="Times New Roman" w:cs="Times New Roman"/>
          <w:color w:val="000000"/>
          <w:sz w:val="30"/>
          <w:szCs w:val="30"/>
        </w:rPr>
        <w:t xml:space="preserve"> метрологического контроля оборудования</w:t>
      </w:r>
      <w:r w:rsidR="008D4616" w:rsidRPr="00526ABE">
        <w:rPr>
          <w:rStyle w:val="2"/>
          <w:rFonts w:ascii="Times New Roman" w:hAnsi="Times New Roman" w:cs="Times New Roman"/>
          <w:color w:val="000000"/>
          <w:sz w:val="30"/>
          <w:szCs w:val="30"/>
        </w:rPr>
        <w:t xml:space="preserve"> (п.2.3.15)</w:t>
      </w:r>
      <w:r w:rsidRPr="00526ABE">
        <w:rPr>
          <w:rStyle w:val="2"/>
          <w:rFonts w:ascii="Times New Roman" w:hAnsi="Times New Roman" w:cs="Times New Roman"/>
          <w:color w:val="000000"/>
          <w:sz w:val="30"/>
          <w:szCs w:val="30"/>
        </w:rPr>
        <w:t>.</w:t>
      </w:r>
    </w:p>
    <w:p w:rsidR="00B52096" w:rsidRPr="00526ABE" w:rsidRDefault="00B52096" w:rsidP="00B52096">
      <w:pPr>
        <w:spacing w:after="0" w:line="360" w:lineRule="auto"/>
        <w:ind w:firstLine="709"/>
        <w:jc w:val="both"/>
        <w:rPr>
          <w:rStyle w:val="2"/>
          <w:rFonts w:ascii="Times New Roman" w:hAnsi="Times New Roman" w:cs="Times New Roman"/>
          <w:color w:val="000000"/>
          <w:sz w:val="30"/>
          <w:szCs w:val="30"/>
        </w:rPr>
      </w:pPr>
    </w:p>
    <w:p w:rsidR="00167C48" w:rsidRDefault="00167C48" w:rsidP="004305A5">
      <w:pPr>
        <w:spacing w:after="0" w:line="360" w:lineRule="auto"/>
        <w:ind w:firstLine="709"/>
        <w:jc w:val="both"/>
        <w:rPr>
          <w:rFonts w:ascii="Times New Roman" w:hAnsi="Times New Roman" w:cs="Times New Roman"/>
          <w:b/>
          <w:bCs/>
          <w:sz w:val="30"/>
          <w:szCs w:val="30"/>
        </w:rPr>
      </w:pPr>
      <w:r w:rsidRPr="00526ABE">
        <w:rPr>
          <w:rFonts w:ascii="Times New Roman" w:hAnsi="Times New Roman" w:cs="Times New Roman"/>
          <w:b/>
          <w:bCs/>
          <w:sz w:val="30"/>
          <w:szCs w:val="30"/>
        </w:rPr>
        <w:t>6.</w:t>
      </w:r>
      <w:r w:rsidR="009E4207" w:rsidRPr="00526ABE">
        <w:rPr>
          <w:rFonts w:ascii="Times New Roman" w:hAnsi="Times New Roman" w:cs="Times New Roman"/>
          <w:b/>
          <w:bCs/>
          <w:sz w:val="30"/>
          <w:szCs w:val="30"/>
        </w:rPr>
        <w:t>Осуществление</w:t>
      </w:r>
      <w:r w:rsidRPr="00526ABE">
        <w:rPr>
          <w:rFonts w:ascii="Times New Roman" w:hAnsi="Times New Roman" w:cs="Times New Roman"/>
          <w:b/>
          <w:bCs/>
          <w:sz w:val="30"/>
          <w:szCs w:val="30"/>
        </w:rPr>
        <w:t xml:space="preserve"> федерального государственного  надзора в сфере защиты прав потребителей.</w:t>
      </w:r>
    </w:p>
    <w:p w:rsidR="002609F3" w:rsidRPr="00526ABE" w:rsidRDefault="002609F3" w:rsidP="002609F3">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За 2 квартал 2017 г. специалистами Управления </w:t>
      </w:r>
      <w:r>
        <w:rPr>
          <w:rFonts w:ascii="Times New Roman" w:hAnsi="Times New Roman" w:cs="Times New Roman"/>
          <w:sz w:val="30"/>
          <w:szCs w:val="30"/>
        </w:rPr>
        <w:t xml:space="preserve">по соответствующему разделу было проведено </w:t>
      </w:r>
      <w:r w:rsidR="007C4379">
        <w:rPr>
          <w:rFonts w:ascii="Times New Roman" w:hAnsi="Times New Roman" w:cs="Times New Roman"/>
          <w:sz w:val="30"/>
          <w:szCs w:val="30"/>
        </w:rPr>
        <w:t>214</w:t>
      </w:r>
      <w:r w:rsidRPr="00526ABE">
        <w:rPr>
          <w:rFonts w:ascii="Times New Roman" w:hAnsi="Times New Roman" w:cs="Times New Roman"/>
          <w:sz w:val="30"/>
          <w:szCs w:val="30"/>
        </w:rPr>
        <w:t xml:space="preserve"> </w:t>
      </w:r>
      <w:r>
        <w:rPr>
          <w:rFonts w:ascii="Times New Roman" w:hAnsi="Times New Roman" w:cs="Times New Roman"/>
          <w:sz w:val="30"/>
          <w:szCs w:val="30"/>
        </w:rPr>
        <w:t xml:space="preserve"> </w:t>
      </w:r>
      <w:r w:rsidRPr="00526ABE">
        <w:rPr>
          <w:rFonts w:ascii="Times New Roman" w:hAnsi="Times New Roman" w:cs="Times New Roman"/>
          <w:sz w:val="30"/>
          <w:szCs w:val="30"/>
        </w:rPr>
        <w:t>провер</w:t>
      </w:r>
      <w:r>
        <w:rPr>
          <w:rFonts w:ascii="Times New Roman" w:hAnsi="Times New Roman" w:cs="Times New Roman"/>
          <w:sz w:val="30"/>
          <w:szCs w:val="30"/>
        </w:rPr>
        <w:t>ок</w:t>
      </w:r>
      <w:r w:rsidR="003B1AE7">
        <w:rPr>
          <w:rFonts w:ascii="Times New Roman" w:hAnsi="Times New Roman" w:cs="Times New Roman"/>
          <w:sz w:val="30"/>
          <w:szCs w:val="30"/>
        </w:rPr>
        <w:t xml:space="preserve"> </w:t>
      </w:r>
      <w:r w:rsidR="003B1AE7" w:rsidRPr="003B1AE7">
        <w:rPr>
          <w:rFonts w:ascii="Times New Roman" w:hAnsi="Times New Roman" w:cs="Times New Roman"/>
          <w:sz w:val="30"/>
          <w:szCs w:val="30"/>
        </w:rPr>
        <w:t xml:space="preserve">(от общего числа проведенных проверок – </w:t>
      </w:r>
      <w:r w:rsidR="003B1AE7">
        <w:rPr>
          <w:rFonts w:ascii="Times New Roman" w:hAnsi="Times New Roman" w:cs="Times New Roman"/>
          <w:sz w:val="30"/>
          <w:szCs w:val="30"/>
        </w:rPr>
        <w:t>18,7</w:t>
      </w:r>
      <w:r w:rsidR="003B1AE7" w:rsidRPr="003B1AE7">
        <w:rPr>
          <w:rFonts w:ascii="Times New Roman" w:hAnsi="Times New Roman" w:cs="Times New Roman"/>
          <w:sz w:val="30"/>
          <w:szCs w:val="30"/>
        </w:rPr>
        <w:t>%)</w:t>
      </w:r>
      <w:r w:rsidRPr="00526ABE">
        <w:rPr>
          <w:rFonts w:ascii="Times New Roman" w:hAnsi="Times New Roman" w:cs="Times New Roman"/>
          <w:sz w:val="30"/>
          <w:szCs w:val="30"/>
        </w:rPr>
        <w:t xml:space="preserve">, из них плановых проверок </w:t>
      </w:r>
      <w:r>
        <w:rPr>
          <w:rFonts w:ascii="Times New Roman" w:hAnsi="Times New Roman" w:cs="Times New Roman"/>
          <w:sz w:val="30"/>
          <w:szCs w:val="30"/>
        </w:rPr>
        <w:t>–</w:t>
      </w:r>
      <w:r>
        <w:rPr>
          <w:rFonts w:ascii="Times New Roman" w:hAnsi="Times New Roman" w:cs="Times New Roman"/>
          <w:sz w:val="30"/>
          <w:szCs w:val="30"/>
        </w:rPr>
        <w:t xml:space="preserve"> 57</w:t>
      </w:r>
      <w:r>
        <w:rPr>
          <w:rFonts w:ascii="Times New Roman" w:hAnsi="Times New Roman" w:cs="Times New Roman"/>
          <w:sz w:val="30"/>
          <w:szCs w:val="30"/>
        </w:rPr>
        <w:t xml:space="preserve"> (</w:t>
      </w:r>
      <w:r w:rsidR="007C4379">
        <w:rPr>
          <w:rFonts w:ascii="Times New Roman" w:hAnsi="Times New Roman" w:cs="Times New Roman"/>
          <w:sz w:val="30"/>
          <w:szCs w:val="30"/>
        </w:rPr>
        <w:t>26,6</w:t>
      </w:r>
      <w:r>
        <w:rPr>
          <w:rFonts w:ascii="Times New Roman" w:hAnsi="Times New Roman" w:cs="Times New Roman"/>
          <w:sz w:val="30"/>
          <w:szCs w:val="30"/>
        </w:rPr>
        <w:t>%)</w:t>
      </w:r>
      <w:r w:rsidRPr="00526ABE">
        <w:rPr>
          <w:rFonts w:ascii="Times New Roman" w:hAnsi="Times New Roman" w:cs="Times New Roman"/>
          <w:sz w:val="30"/>
          <w:szCs w:val="30"/>
        </w:rPr>
        <w:t xml:space="preserve">, внеплановых </w:t>
      </w:r>
      <w:r>
        <w:rPr>
          <w:rFonts w:ascii="Times New Roman" w:hAnsi="Times New Roman" w:cs="Times New Roman"/>
          <w:sz w:val="30"/>
          <w:szCs w:val="30"/>
        </w:rPr>
        <w:t xml:space="preserve">–  </w:t>
      </w:r>
      <w:r>
        <w:rPr>
          <w:rFonts w:ascii="Times New Roman" w:hAnsi="Times New Roman" w:cs="Times New Roman"/>
          <w:sz w:val="30"/>
          <w:szCs w:val="30"/>
        </w:rPr>
        <w:lastRenderedPageBreak/>
        <w:t>157</w:t>
      </w:r>
      <w:r>
        <w:rPr>
          <w:rFonts w:ascii="Times New Roman" w:hAnsi="Times New Roman" w:cs="Times New Roman"/>
          <w:sz w:val="30"/>
          <w:szCs w:val="30"/>
        </w:rPr>
        <w:t xml:space="preserve"> (</w:t>
      </w:r>
      <w:r w:rsidR="007C4379">
        <w:rPr>
          <w:rFonts w:ascii="Times New Roman" w:hAnsi="Times New Roman" w:cs="Times New Roman"/>
          <w:sz w:val="30"/>
          <w:szCs w:val="30"/>
        </w:rPr>
        <w:t>73,4</w:t>
      </w:r>
      <w:r>
        <w:rPr>
          <w:rFonts w:ascii="Times New Roman" w:hAnsi="Times New Roman" w:cs="Times New Roman"/>
          <w:sz w:val="30"/>
          <w:szCs w:val="30"/>
        </w:rPr>
        <w:t>%)</w:t>
      </w:r>
      <w:r w:rsidRPr="00526ABE">
        <w:rPr>
          <w:rFonts w:ascii="Times New Roman" w:hAnsi="Times New Roman" w:cs="Times New Roman"/>
          <w:sz w:val="30"/>
          <w:szCs w:val="30"/>
        </w:rPr>
        <w:t>. За выявленные нарушения обязательных требований составлен</w:t>
      </w:r>
      <w:r>
        <w:rPr>
          <w:rFonts w:ascii="Times New Roman" w:hAnsi="Times New Roman" w:cs="Times New Roman"/>
          <w:sz w:val="30"/>
          <w:szCs w:val="30"/>
        </w:rPr>
        <w:t xml:space="preserve">о </w:t>
      </w:r>
      <w:r w:rsidRPr="00526ABE">
        <w:rPr>
          <w:rFonts w:ascii="Times New Roman" w:hAnsi="Times New Roman" w:cs="Times New Roman"/>
          <w:sz w:val="30"/>
          <w:szCs w:val="30"/>
        </w:rPr>
        <w:t xml:space="preserve"> </w:t>
      </w:r>
      <w:r w:rsidR="007C4379">
        <w:rPr>
          <w:rFonts w:ascii="Times New Roman" w:hAnsi="Times New Roman" w:cs="Times New Roman"/>
          <w:sz w:val="30"/>
          <w:szCs w:val="30"/>
        </w:rPr>
        <w:t>483</w:t>
      </w:r>
      <w:r w:rsidR="005C5ED1">
        <w:rPr>
          <w:rFonts w:ascii="Times New Roman" w:hAnsi="Times New Roman" w:cs="Times New Roman"/>
          <w:sz w:val="30"/>
          <w:szCs w:val="30"/>
        </w:rPr>
        <w:t xml:space="preserve"> (20,9%)</w:t>
      </w:r>
      <w:r w:rsidR="007C4379">
        <w:rPr>
          <w:rFonts w:ascii="Times New Roman" w:hAnsi="Times New Roman" w:cs="Times New Roman"/>
          <w:sz w:val="30"/>
          <w:szCs w:val="30"/>
        </w:rPr>
        <w:t xml:space="preserve"> </w:t>
      </w:r>
      <w:r w:rsidRPr="00526ABE">
        <w:rPr>
          <w:rFonts w:ascii="Times New Roman" w:hAnsi="Times New Roman" w:cs="Times New Roman"/>
          <w:sz w:val="30"/>
          <w:szCs w:val="30"/>
        </w:rPr>
        <w:t>проток</w:t>
      </w:r>
      <w:r>
        <w:rPr>
          <w:rFonts w:ascii="Times New Roman" w:hAnsi="Times New Roman" w:cs="Times New Roman"/>
          <w:sz w:val="30"/>
          <w:szCs w:val="30"/>
        </w:rPr>
        <w:t>ола</w:t>
      </w:r>
      <w:r w:rsidRPr="00526ABE">
        <w:rPr>
          <w:rFonts w:ascii="Times New Roman" w:hAnsi="Times New Roman" w:cs="Times New Roman"/>
          <w:sz w:val="30"/>
          <w:szCs w:val="30"/>
        </w:rPr>
        <w:t xml:space="preserve"> об административном правонарушении</w:t>
      </w:r>
      <w:r>
        <w:rPr>
          <w:rFonts w:ascii="Times New Roman" w:hAnsi="Times New Roman" w:cs="Times New Roman"/>
          <w:sz w:val="30"/>
          <w:szCs w:val="30"/>
        </w:rPr>
        <w:t>.</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 результате </w:t>
      </w:r>
      <w:r w:rsidR="008D4616" w:rsidRPr="00526ABE">
        <w:rPr>
          <w:rFonts w:ascii="Times New Roman" w:hAnsi="Times New Roman" w:cs="Times New Roman"/>
          <w:sz w:val="30"/>
          <w:szCs w:val="30"/>
        </w:rPr>
        <w:t xml:space="preserve">мероприятий по </w:t>
      </w:r>
      <w:proofErr w:type="gramStart"/>
      <w:r w:rsidR="008D4616" w:rsidRPr="00526ABE">
        <w:rPr>
          <w:rFonts w:ascii="Times New Roman" w:hAnsi="Times New Roman" w:cs="Times New Roman"/>
          <w:sz w:val="30"/>
          <w:szCs w:val="30"/>
        </w:rPr>
        <w:t>контролю за</w:t>
      </w:r>
      <w:proofErr w:type="gramEnd"/>
      <w:r w:rsidR="008D4616" w:rsidRPr="00526ABE">
        <w:rPr>
          <w:rFonts w:ascii="Times New Roman" w:hAnsi="Times New Roman" w:cs="Times New Roman"/>
          <w:sz w:val="30"/>
          <w:szCs w:val="30"/>
        </w:rPr>
        <w:t xml:space="preserve"> соблюдением</w:t>
      </w:r>
      <w:r w:rsidRPr="00526ABE">
        <w:rPr>
          <w:rFonts w:ascii="Times New Roman" w:hAnsi="Times New Roman" w:cs="Times New Roman"/>
          <w:sz w:val="30"/>
          <w:szCs w:val="30"/>
        </w:rPr>
        <w:t xml:space="preserve"> обязательных требований </w:t>
      </w:r>
      <w:r w:rsidR="008D4616" w:rsidRPr="00526ABE">
        <w:rPr>
          <w:rFonts w:ascii="Times New Roman" w:hAnsi="Times New Roman" w:cs="Times New Roman"/>
          <w:sz w:val="30"/>
          <w:szCs w:val="30"/>
        </w:rPr>
        <w:t xml:space="preserve">в сфере </w:t>
      </w:r>
      <w:r w:rsidRPr="00526ABE">
        <w:rPr>
          <w:rFonts w:ascii="Times New Roman" w:hAnsi="Times New Roman" w:cs="Times New Roman"/>
          <w:sz w:val="30"/>
          <w:szCs w:val="30"/>
        </w:rPr>
        <w:t xml:space="preserve">защиты прав потребителей </w:t>
      </w:r>
      <w:r w:rsidR="008D4616" w:rsidRPr="00526ABE">
        <w:rPr>
          <w:rFonts w:ascii="Times New Roman" w:hAnsi="Times New Roman" w:cs="Times New Roman"/>
          <w:sz w:val="30"/>
          <w:szCs w:val="30"/>
        </w:rPr>
        <w:t xml:space="preserve">специалистами </w:t>
      </w:r>
      <w:r w:rsidRPr="00526ABE">
        <w:rPr>
          <w:rFonts w:ascii="Times New Roman" w:hAnsi="Times New Roman" w:cs="Times New Roman"/>
          <w:sz w:val="30"/>
          <w:szCs w:val="30"/>
        </w:rPr>
        <w:t>Управления выявлены следующие типичные нарушения законодательства:</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1)</w:t>
      </w:r>
      <w:r w:rsidRPr="00526ABE">
        <w:rPr>
          <w:rFonts w:ascii="Times New Roman" w:hAnsi="Times New Roman" w:cs="Times New Roman"/>
          <w:sz w:val="30"/>
          <w:szCs w:val="30"/>
        </w:rPr>
        <w:tab/>
        <w:t xml:space="preserve">Продажа товаров без обязательной маркировки и (или) нанесения информации, предусмотренной законодательством Российской Федерации. </w:t>
      </w:r>
    </w:p>
    <w:p w:rsidR="00B52096" w:rsidRPr="00526ABE" w:rsidRDefault="00B52096" w:rsidP="00B52096">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Так, в рамках реализации Постановления Правительства Российской Федерации от 11.08.2016 года №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w:t>
      </w:r>
      <w:r w:rsidR="008D4616" w:rsidRPr="00526ABE">
        <w:rPr>
          <w:rFonts w:ascii="Times New Roman" w:hAnsi="Times New Roman" w:cs="Times New Roman"/>
          <w:sz w:val="30"/>
          <w:szCs w:val="30"/>
        </w:rPr>
        <w:t>ности к одежде и прочие изделия</w:t>
      </w:r>
      <w:r w:rsidRPr="00526ABE">
        <w:rPr>
          <w:rFonts w:ascii="Times New Roman" w:hAnsi="Times New Roman" w:cs="Times New Roman"/>
          <w:sz w:val="30"/>
          <w:szCs w:val="30"/>
        </w:rPr>
        <w:t xml:space="preserve"> из натурального меха» проведена  внеплановая проверка в отношении индивидуального предпринимателя, осуществляющего деятельность в ТЦ «Мир кожи»  г. Самары.</w:t>
      </w:r>
      <w:proofErr w:type="gramEnd"/>
      <w:r w:rsidRPr="00526ABE">
        <w:rPr>
          <w:rFonts w:ascii="Times New Roman" w:hAnsi="Times New Roman" w:cs="Times New Roman"/>
          <w:sz w:val="30"/>
          <w:szCs w:val="30"/>
        </w:rPr>
        <w:t xml:space="preserve"> Основанием для проведения проверки явилось обращение гражданина, права которого нарушены.</w:t>
      </w:r>
    </w:p>
    <w:p w:rsidR="00B52096" w:rsidRPr="00526ABE" w:rsidRDefault="00B52096" w:rsidP="00B52096">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В ходе  контрольного мероприятия установлена продажа товаров без обязательной маркировки и (или) нанесения информации, предусмотренной законодательством Российской Федерации, а именно: в реализации находились меховые изделия торговой марки «</w:t>
      </w:r>
      <w:proofErr w:type="spellStart"/>
      <w:r w:rsidRPr="00526ABE">
        <w:rPr>
          <w:rFonts w:ascii="Times New Roman" w:hAnsi="Times New Roman" w:cs="Times New Roman"/>
          <w:sz w:val="30"/>
          <w:szCs w:val="30"/>
        </w:rPr>
        <w:t>Polar</w:t>
      </w:r>
      <w:proofErr w:type="spellEnd"/>
      <w:r w:rsidRPr="00526ABE">
        <w:rPr>
          <w:rFonts w:ascii="Times New Roman" w:hAnsi="Times New Roman" w:cs="Times New Roman"/>
          <w:sz w:val="30"/>
          <w:szCs w:val="30"/>
        </w:rPr>
        <w:t xml:space="preserve"> </w:t>
      </w:r>
      <w:proofErr w:type="spellStart"/>
      <w:r w:rsidRPr="00526ABE">
        <w:rPr>
          <w:rFonts w:ascii="Times New Roman" w:hAnsi="Times New Roman" w:cs="Times New Roman"/>
          <w:sz w:val="30"/>
          <w:szCs w:val="30"/>
        </w:rPr>
        <w:t>Bear</w:t>
      </w:r>
      <w:proofErr w:type="spellEnd"/>
      <w:r w:rsidRPr="00526ABE">
        <w:rPr>
          <w:rFonts w:ascii="Times New Roman" w:hAnsi="Times New Roman" w:cs="Times New Roman"/>
          <w:sz w:val="30"/>
          <w:szCs w:val="30"/>
        </w:rPr>
        <w:t>» 15 наименований на общую сумму 1 328000 руб., при сопоставлении информации на маркировке меховых изделий, с информацией на предъявленных товарно-сопроводительных документах, с информацией, размещенной  на сайте http://63.gsen.ru/ «Контроль</w:t>
      </w:r>
      <w:proofErr w:type="gramEnd"/>
      <w:r w:rsidRPr="00526ABE">
        <w:rPr>
          <w:rFonts w:ascii="Times New Roman" w:hAnsi="Times New Roman" w:cs="Times New Roman"/>
          <w:sz w:val="30"/>
          <w:szCs w:val="30"/>
        </w:rPr>
        <w:t xml:space="preserve"> маркировки изделий  RFID-метками», установлено несоответствие (невозможность </w:t>
      </w:r>
      <w:r w:rsidR="00195259" w:rsidRPr="00526ABE">
        <w:rPr>
          <w:rFonts w:ascii="Times New Roman" w:hAnsi="Times New Roman" w:cs="Times New Roman"/>
          <w:sz w:val="30"/>
          <w:szCs w:val="30"/>
        </w:rPr>
        <w:t>идентификации</w:t>
      </w:r>
      <w:r w:rsidRPr="00526ABE">
        <w:rPr>
          <w:rFonts w:ascii="Times New Roman" w:hAnsi="Times New Roman" w:cs="Times New Roman"/>
          <w:sz w:val="30"/>
          <w:szCs w:val="30"/>
        </w:rPr>
        <w:t xml:space="preserve">) </w:t>
      </w:r>
      <w:proofErr w:type="spellStart"/>
      <w:r w:rsidRPr="00526ABE">
        <w:rPr>
          <w:rFonts w:ascii="Times New Roman" w:hAnsi="Times New Roman" w:cs="Times New Roman"/>
          <w:sz w:val="30"/>
          <w:szCs w:val="30"/>
        </w:rPr>
        <w:t>КИЗов</w:t>
      </w:r>
      <w:proofErr w:type="spellEnd"/>
      <w:r w:rsidRPr="00526ABE">
        <w:rPr>
          <w:rFonts w:ascii="Times New Roman" w:hAnsi="Times New Roman" w:cs="Times New Roman"/>
          <w:sz w:val="30"/>
          <w:szCs w:val="30"/>
        </w:rPr>
        <w:t xml:space="preserve"> и  реализуемого товара. </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По факту выявленного правонарушения в </w:t>
      </w:r>
      <w:proofErr w:type="gramStart"/>
      <w:r w:rsidRPr="00526ABE">
        <w:rPr>
          <w:rFonts w:ascii="Times New Roman" w:hAnsi="Times New Roman" w:cs="Times New Roman"/>
          <w:sz w:val="30"/>
          <w:szCs w:val="30"/>
        </w:rPr>
        <w:t>отношении</w:t>
      </w:r>
      <w:proofErr w:type="gramEnd"/>
      <w:r w:rsidRPr="00526ABE">
        <w:rPr>
          <w:rFonts w:ascii="Times New Roman" w:hAnsi="Times New Roman" w:cs="Times New Roman"/>
          <w:sz w:val="30"/>
          <w:szCs w:val="30"/>
        </w:rPr>
        <w:t xml:space="preserve"> индивидуального предпринимателя Управлением составлен протокол об административном правонарушении по ч. 2 ст. 15.12 КоАП РФ.</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Постановлением Мирового судьи судебного участка № 7 Октябрьского судебного района г. Самары индивидуальный предприниматель </w:t>
      </w:r>
      <w:proofErr w:type="gramStart"/>
      <w:r w:rsidRPr="00526ABE">
        <w:rPr>
          <w:rFonts w:ascii="Times New Roman" w:hAnsi="Times New Roman" w:cs="Times New Roman"/>
          <w:sz w:val="30"/>
          <w:szCs w:val="30"/>
        </w:rPr>
        <w:t>признан виновным и привлечен</w:t>
      </w:r>
      <w:proofErr w:type="gramEnd"/>
      <w:r w:rsidRPr="00526ABE">
        <w:rPr>
          <w:rFonts w:ascii="Times New Roman" w:hAnsi="Times New Roman" w:cs="Times New Roman"/>
          <w:sz w:val="30"/>
          <w:szCs w:val="30"/>
        </w:rPr>
        <w:t xml:space="preserve"> к административной ответственности.</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2)</w:t>
      </w:r>
      <w:r w:rsidRPr="00526ABE">
        <w:rPr>
          <w:rFonts w:ascii="Times New Roman" w:hAnsi="Times New Roman" w:cs="Times New Roman"/>
          <w:sz w:val="30"/>
          <w:szCs w:val="30"/>
        </w:rPr>
        <w:tab/>
        <w:t>Нарушение требований технических регламентов.</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Так, при проведении планового мероприятия по контролю в отношен</w:t>
      </w:r>
      <w:proofErr w:type="gramStart"/>
      <w:r w:rsidRPr="00526ABE">
        <w:rPr>
          <w:rFonts w:ascii="Times New Roman" w:hAnsi="Times New Roman" w:cs="Times New Roman"/>
          <w:sz w:val="30"/>
          <w:szCs w:val="30"/>
        </w:rPr>
        <w:t>ии ООО</w:t>
      </w:r>
      <w:proofErr w:type="gramEnd"/>
      <w:r w:rsidRPr="00526ABE">
        <w:rPr>
          <w:rFonts w:ascii="Times New Roman" w:hAnsi="Times New Roman" w:cs="Times New Roman"/>
          <w:sz w:val="30"/>
          <w:szCs w:val="30"/>
        </w:rPr>
        <w:t xml:space="preserve"> «</w:t>
      </w:r>
      <w:proofErr w:type="spellStart"/>
      <w:r w:rsidRPr="00526ABE">
        <w:rPr>
          <w:rFonts w:ascii="Times New Roman" w:hAnsi="Times New Roman" w:cs="Times New Roman"/>
          <w:sz w:val="30"/>
          <w:szCs w:val="30"/>
        </w:rPr>
        <w:t>Монэкс</w:t>
      </w:r>
      <w:proofErr w:type="spellEnd"/>
      <w:r w:rsidRPr="00526ABE">
        <w:rPr>
          <w:rFonts w:ascii="Times New Roman" w:hAnsi="Times New Roman" w:cs="Times New Roman"/>
          <w:sz w:val="30"/>
          <w:szCs w:val="30"/>
        </w:rPr>
        <w:t xml:space="preserve"> </w:t>
      </w:r>
      <w:proofErr w:type="spellStart"/>
      <w:r w:rsidRPr="00526ABE">
        <w:rPr>
          <w:rFonts w:ascii="Times New Roman" w:hAnsi="Times New Roman" w:cs="Times New Roman"/>
          <w:sz w:val="30"/>
          <w:szCs w:val="30"/>
        </w:rPr>
        <w:t>трейдинг</w:t>
      </w:r>
      <w:proofErr w:type="spellEnd"/>
      <w:r w:rsidRPr="00526ABE">
        <w:rPr>
          <w:rFonts w:ascii="Times New Roman" w:hAnsi="Times New Roman" w:cs="Times New Roman"/>
          <w:sz w:val="30"/>
          <w:szCs w:val="30"/>
        </w:rPr>
        <w:t>» (по двум адресам фактического осуществления деятельности) установлено нарушение требований технических регламентов, а именно:</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в магазине NEXT в реализации находились наборы носков для мальчиков без указания в маркировке вида и массовой доли (процентного содержания) натурального и химического сырья в материале, что является нарушением ст. 10 Закона РФ от 07.02.1992 г. № 2300-1 «О защите прав потребителей», ст. 9 Технического Регламента Таможенного союза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007/2011 «О безопасности продукции, предназначенной для детей и подростков», утвержденного Решением Комиссии Таможенного Союза от 23.09.2011г. №797;</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в магазине NEXT в реализации находились «Брюки женские» без указания в маркировке даты изготовления, что является нарушением ст.10 Закона от 07.02.1992г. №2300-1 «О защите прав потребителей», ст.9 Технического Регламента Таможенного союза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017/2011 «О безопасности продукции легкой промышленности», утвержденного Решением Комиссии Таможенного Союза от 09.12.2011г. №876;</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в магазине MOTHERCARE в реализации находились полотенца с уголком без указания в маркировке даты изготовления, вида и массовой доли (процентного содержания) натурального и химического сырья в материале, а также  игровые наборы без указания в маркировке наименования и местонахождения изготовителя (уполномоченного изготовителем лица), импортера, информации для связи с ними, даты изготовления, что является </w:t>
      </w:r>
      <w:r w:rsidRPr="00526ABE">
        <w:rPr>
          <w:rFonts w:ascii="Times New Roman" w:hAnsi="Times New Roman" w:cs="Times New Roman"/>
          <w:sz w:val="30"/>
          <w:szCs w:val="30"/>
        </w:rPr>
        <w:lastRenderedPageBreak/>
        <w:t xml:space="preserve">нарушением ст. 9 Технического Регламента Таможенного союза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007/2011 «О безопасности продукции, предназначенной для детей и подростков», утвержденного Решением Комиссии Таможенного Союза от 23.09.2011г. №797</w:t>
      </w:r>
      <w:r w:rsidR="008D4616"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ст. 4 Технического Регламента Таможенного союза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008/2011 «О безопасности игрушек», утвержденного Решением Комиссии Таможенного Союза от 23.09.2011г. №798;</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в магазине MOTHERCARE в реализации находились шапочки детские без указания в маркировке наименования и местонахождения изготовителя (уполномоченного изготовителем лица), импортера, дистрибьютора, что является нарушением ст.10 Закона от 07.02.1992г. №2300-1 «О защите прав потребителей», ст.9 Технического Регламента Таможенного союза </w:t>
      </w:r>
      <w:proofErr w:type="gramStart"/>
      <w:r w:rsidRPr="00526ABE">
        <w:rPr>
          <w:rFonts w:ascii="Times New Roman" w:hAnsi="Times New Roman" w:cs="Times New Roman"/>
          <w:sz w:val="30"/>
          <w:szCs w:val="30"/>
        </w:rPr>
        <w:t>ТР</w:t>
      </w:r>
      <w:proofErr w:type="gramEnd"/>
      <w:r w:rsidRPr="00526ABE">
        <w:rPr>
          <w:rFonts w:ascii="Times New Roman" w:hAnsi="Times New Roman" w:cs="Times New Roman"/>
          <w:sz w:val="30"/>
          <w:szCs w:val="30"/>
        </w:rPr>
        <w:t xml:space="preserve"> ТС 017/2011 «О безопасности продукции, предназначенной для детей и подростков», утвержденного Решением Комиссии Таможенного Союза от 23.09.2011г. №797.</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В отношении юридического лица Управлением вынесено 4 </w:t>
      </w:r>
      <w:r w:rsidR="008D4616" w:rsidRPr="00526ABE">
        <w:rPr>
          <w:rFonts w:ascii="Times New Roman" w:hAnsi="Times New Roman" w:cs="Times New Roman"/>
          <w:sz w:val="30"/>
          <w:szCs w:val="30"/>
        </w:rPr>
        <w:t>п</w:t>
      </w:r>
      <w:r w:rsidRPr="00526ABE">
        <w:rPr>
          <w:rFonts w:ascii="Times New Roman" w:hAnsi="Times New Roman" w:cs="Times New Roman"/>
          <w:sz w:val="30"/>
          <w:szCs w:val="30"/>
        </w:rPr>
        <w:t>остановления о назначении административного наказания по ч. 1 ст. 14.43 КоАП РФ.</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3)</w:t>
      </w:r>
      <w:r w:rsidRPr="00526ABE">
        <w:rPr>
          <w:rFonts w:ascii="Times New Roman" w:hAnsi="Times New Roman" w:cs="Times New Roman"/>
          <w:sz w:val="30"/>
          <w:szCs w:val="30"/>
        </w:rPr>
        <w:tab/>
        <w:t>Включение в договор условий, ущемляющих права потребителя, установленные законодательством о защите прав потребителей.</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Так, при проведении планового мероприятия по контролю в  ПАО «</w:t>
      </w:r>
      <w:proofErr w:type="gramStart"/>
      <w:r w:rsidRPr="00526ABE">
        <w:rPr>
          <w:rFonts w:ascii="Times New Roman" w:hAnsi="Times New Roman" w:cs="Times New Roman"/>
          <w:sz w:val="30"/>
          <w:szCs w:val="30"/>
        </w:rPr>
        <w:t>Вымпел-Коммуникации</w:t>
      </w:r>
      <w:proofErr w:type="gramEnd"/>
      <w:r w:rsidRPr="00526ABE">
        <w:rPr>
          <w:rFonts w:ascii="Times New Roman" w:hAnsi="Times New Roman" w:cs="Times New Roman"/>
          <w:sz w:val="30"/>
          <w:szCs w:val="30"/>
        </w:rPr>
        <w:t xml:space="preserve">» в </w:t>
      </w:r>
      <w:r w:rsidR="008D4616" w:rsidRPr="00526ABE">
        <w:rPr>
          <w:rFonts w:ascii="Times New Roman" w:hAnsi="Times New Roman" w:cs="Times New Roman"/>
          <w:sz w:val="30"/>
          <w:szCs w:val="30"/>
        </w:rPr>
        <w:t>договорах</w:t>
      </w:r>
      <w:r w:rsidRPr="00526ABE">
        <w:rPr>
          <w:rFonts w:ascii="Times New Roman" w:hAnsi="Times New Roman" w:cs="Times New Roman"/>
          <w:sz w:val="30"/>
          <w:szCs w:val="30"/>
        </w:rPr>
        <w:t xml:space="preserve"> об оказании услуг подвижной радиотелефонной связи  и договоров на оказание услуг «Домашний интернет», «Домашнее цифровое телевидение «Билайн ТВ» установлены следующие условия, ущемляющие установленные Законодательством РФ права потребителей:</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«Неиспользованный аванс на Персональном </w:t>
      </w:r>
      <w:proofErr w:type="gramStart"/>
      <w:r w:rsidRPr="00526ABE">
        <w:rPr>
          <w:rFonts w:ascii="Times New Roman" w:hAnsi="Times New Roman" w:cs="Times New Roman"/>
          <w:sz w:val="30"/>
          <w:szCs w:val="30"/>
        </w:rPr>
        <w:t>счете</w:t>
      </w:r>
      <w:proofErr w:type="gramEnd"/>
      <w:r w:rsidRPr="00526ABE">
        <w:rPr>
          <w:rFonts w:ascii="Times New Roman" w:hAnsi="Times New Roman" w:cs="Times New Roman"/>
          <w:sz w:val="30"/>
          <w:szCs w:val="30"/>
        </w:rPr>
        <w:t xml:space="preserve">, а также на электронном счете  Абонента при расторжении договора подлежит возврату абоненту при его обращении в сроки, предусмотренные законодательством </w:t>
      </w:r>
      <w:r w:rsidRPr="00526ABE">
        <w:rPr>
          <w:rFonts w:ascii="Times New Roman" w:hAnsi="Times New Roman" w:cs="Times New Roman"/>
          <w:sz w:val="30"/>
          <w:szCs w:val="30"/>
        </w:rPr>
        <w:lastRenderedPageBreak/>
        <w:t xml:space="preserve">РФ. Оператор не осуществляет возврат неиспользованного аванса по </w:t>
      </w:r>
      <w:proofErr w:type="gramStart"/>
      <w:r w:rsidRPr="00526ABE">
        <w:rPr>
          <w:rFonts w:ascii="Times New Roman" w:hAnsi="Times New Roman" w:cs="Times New Roman"/>
          <w:sz w:val="30"/>
          <w:szCs w:val="30"/>
        </w:rPr>
        <w:t>истечении</w:t>
      </w:r>
      <w:proofErr w:type="gramEnd"/>
      <w:r w:rsidRPr="00526ABE">
        <w:rPr>
          <w:rFonts w:ascii="Times New Roman" w:hAnsi="Times New Roman" w:cs="Times New Roman"/>
          <w:sz w:val="30"/>
          <w:szCs w:val="30"/>
        </w:rPr>
        <w:t xml:space="preserve"> срока исковой давности»;</w:t>
      </w:r>
    </w:p>
    <w:p w:rsidR="003D2AE9" w:rsidRPr="00526ABE" w:rsidRDefault="006A7A2A"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A804B3" w:rsidRPr="00526ABE">
        <w:rPr>
          <w:rFonts w:ascii="Times New Roman" w:hAnsi="Times New Roman" w:cs="Times New Roman"/>
          <w:sz w:val="30"/>
          <w:szCs w:val="30"/>
        </w:rPr>
        <w:t>Рассмотрение споров Оператора к</w:t>
      </w:r>
      <w:r w:rsidRPr="00526ABE">
        <w:rPr>
          <w:rFonts w:ascii="Times New Roman" w:hAnsi="Times New Roman" w:cs="Times New Roman"/>
          <w:sz w:val="30"/>
          <w:szCs w:val="30"/>
        </w:rPr>
        <w:t xml:space="preserve"> Абонент</w:t>
      </w:r>
      <w:r w:rsidR="00A804B3" w:rsidRPr="00526ABE">
        <w:rPr>
          <w:rFonts w:ascii="Times New Roman" w:hAnsi="Times New Roman" w:cs="Times New Roman"/>
          <w:sz w:val="30"/>
          <w:szCs w:val="30"/>
        </w:rPr>
        <w:t>у</w:t>
      </w:r>
      <w:r w:rsidR="00B52096" w:rsidRPr="00526ABE">
        <w:rPr>
          <w:rFonts w:ascii="Times New Roman" w:hAnsi="Times New Roman" w:cs="Times New Roman"/>
          <w:sz w:val="30"/>
          <w:szCs w:val="30"/>
        </w:rPr>
        <w:t xml:space="preserve"> производится в </w:t>
      </w:r>
      <w:proofErr w:type="gramStart"/>
      <w:r w:rsidR="00B52096" w:rsidRPr="00526ABE">
        <w:rPr>
          <w:rFonts w:ascii="Times New Roman" w:hAnsi="Times New Roman" w:cs="Times New Roman"/>
          <w:sz w:val="30"/>
          <w:szCs w:val="30"/>
        </w:rPr>
        <w:t>суде</w:t>
      </w:r>
      <w:proofErr w:type="gramEnd"/>
      <w:r w:rsidR="00B52096" w:rsidRPr="00526ABE">
        <w:rPr>
          <w:rFonts w:ascii="Times New Roman" w:hAnsi="Times New Roman" w:cs="Times New Roman"/>
          <w:sz w:val="30"/>
          <w:szCs w:val="30"/>
        </w:rPr>
        <w:t xml:space="preserve"> по месту нахождения оператора или его филиала, отделения, ино</w:t>
      </w:r>
      <w:r w:rsidRPr="00526ABE">
        <w:rPr>
          <w:rFonts w:ascii="Times New Roman" w:hAnsi="Times New Roman" w:cs="Times New Roman"/>
          <w:sz w:val="30"/>
          <w:szCs w:val="30"/>
        </w:rPr>
        <w:t>го обособленного подразделения»;</w:t>
      </w:r>
      <w:r w:rsidR="003D2AE9" w:rsidRPr="00526ABE">
        <w:rPr>
          <w:rFonts w:ascii="Times New Roman" w:hAnsi="Times New Roman" w:cs="Times New Roman"/>
          <w:sz w:val="30"/>
          <w:szCs w:val="30"/>
        </w:rPr>
        <w:t xml:space="preserve"> </w:t>
      </w:r>
    </w:p>
    <w:p w:rsidR="00B52096" w:rsidRPr="00526ABE" w:rsidRDefault="003D2AE9"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«Рассмотрение споров Оператора </w:t>
      </w:r>
      <w:r w:rsidR="00A804B3" w:rsidRPr="00526ABE">
        <w:rPr>
          <w:rFonts w:ascii="Times New Roman" w:hAnsi="Times New Roman" w:cs="Times New Roman"/>
          <w:sz w:val="30"/>
          <w:szCs w:val="30"/>
        </w:rPr>
        <w:t>к Абоненту</w:t>
      </w:r>
      <w:r w:rsidRPr="00526ABE">
        <w:rPr>
          <w:rFonts w:ascii="Times New Roman" w:hAnsi="Times New Roman" w:cs="Times New Roman"/>
          <w:sz w:val="30"/>
          <w:szCs w:val="30"/>
        </w:rPr>
        <w:t xml:space="preserve"> производится в </w:t>
      </w:r>
      <w:proofErr w:type="gramStart"/>
      <w:r w:rsidRPr="00526ABE">
        <w:rPr>
          <w:rFonts w:ascii="Times New Roman" w:hAnsi="Times New Roman" w:cs="Times New Roman"/>
          <w:sz w:val="30"/>
          <w:szCs w:val="30"/>
        </w:rPr>
        <w:t>суде</w:t>
      </w:r>
      <w:proofErr w:type="gramEnd"/>
      <w:r w:rsidRPr="00526ABE">
        <w:rPr>
          <w:rFonts w:ascii="Times New Roman" w:hAnsi="Times New Roman" w:cs="Times New Roman"/>
          <w:sz w:val="30"/>
          <w:szCs w:val="30"/>
        </w:rPr>
        <w:t xml:space="preserve"> по месту заключения Договора (филиала, отделения, иного обособленного подразделения Оператора)»;</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«После подписания Договора Абоненту выставляется счет, включающий…гарантийные взносы (способ обеспечения исполнения обязательства)…»;</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«В целях обеспечения исполнения обязательств по Договору Абонент вносит гарантийные взносы в соответствии с выбранным перечнем и объемом услуг…»;</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«Оператор имеет право изменять размер гарантийных взносов в зависимости от объема и стоимости используемых Абонентом услуг. При отказе Абонента внести дополнительную сумму для увеличения гарантийных взносов Оператор имеет право соразмерно ограничить объем оказываемых абоненту услуг. При превышении Абонентом кредитного лимита Абоненту необходимо совершить промежуточный авансовый платеж в размере оказанных услуг. Оператор вправе ограничить оказание услуг до момента совершения Абонентом авансового платежа…»;</w:t>
      </w:r>
      <w:r w:rsidRPr="00526ABE">
        <w:rPr>
          <w:rFonts w:ascii="Times New Roman" w:hAnsi="Times New Roman" w:cs="Times New Roman"/>
          <w:sz w:val="30"/>
          <w:szCs w:val="30"/>
        </w:rPr>
        <w:cr/>
        <w:t xml:space="preserve"> «При этом из-за возможной задержки в получении информации об оказанных услугах в сети другого оператора  (максимальный срок задержки может составить 35 дней) Условная сумма  при </w:t>
      </w:r>
      <w:proofErr w:type="spellStart"/>
      <w:r w:rsidR="00195259" w:rsidRPr="00526ABE">
        <w:rPr>
          <w:rFonts w:ascii="Times New Roman" w:hAnsi="Times New Roman" w:cs="Times New Roman"/>
          <w:sz w:val="30"/>
          <w:szCs w:val="30"/>
        </w:rPr>
        <w:t>предоплатной</w:t>
      </w:r>
      <w:proofErr w:type="spellEnd"/>
      <w:r w:rsidRPr="00526ABE">
        <w:rPr>
          <w:rFonts w:ascii="Times New Roman" w:hAnsi="Times New Roman" w:cs="Times New Roman"/>
          <w:sz w:val="30"/>
          <w:szCs w:val="30"/>
        </w:rPr>
        <w:t xml:space="preserve"> системе расчетов (авансовой системе расчетов) может сн</w:t>
      </w:r>
      <w:r w:rsidR="003D2AE9" w:rsidRPr="00526ABE">
        <w:rPr>
          <w:rFonts w:ascii="Times New Roman" w:hAnsi="Times New Roman" w:cs="Times New Roman"/>
          <w:sz w:val="30"/>
          <w:szCs w:val="30"/>
        </w:rPr>
        <w:t>ижаться ниже нулевой величины…».</w:t>
      </w:r>
    </w:p>
    <w:p w:rsidR="00B52096" w:rsidRPr="00526ABE" w:rsidRDefault="003D2AE9"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Перечисленные пункты договоров являются </w:t>
      </w:r>
      <w:r w:rsidR="00B52096" w:rsidRPr="00526ABE">
        <w:rPr>
          <w:rFonts w:ascii="Times New Roman" w:hAnsi="Times New Roman" w:cs="Times New Roman"/>
          <w:sz w:val="30"/>
          <w:szCs w:val="30"/>
        </w:rPr>
        <w:t xml:space="preserve">нарушением </w:t>
      </w:r>
      <w:r w:rsidRPr="00526ABE">
        <w:rPr>
          <w:rFonts w:ascii="Times New Roman" w:hAnsi="Times New Roman" w:cs="Times New Roman"/>
          <w:sz w:val="30"/>
          <w:szCs w:val="30"/>
        </w:rPr>
        <w:t>ст.</w:t>
      </w:r>
      <w:r w:rsidR="00B52096" w:rsidRPr="00526ABE">
        <w:rPr>
          <w:rFonts w:ascii="Times New Roman" w:hAnsi="Times New Roman" w:cs="Times New Roman"/>
          <w:sz w:val="30"/>
          <w:szCs w:val="30"/>
        </w:rPr>
        <w:t xml:space="preserve"> 16, 32 Закона РФ от 07.02.1992 г. № 2300-1 «О защите прав потребителей»; ст. 310, </w:t>
      </w:r>
      <w:r w:rsidR="00B52096" w:rsidRPr="00526ABE">
        <w:rPr>
          <w:rFonts w:ascii="Times New Roman" w:hAnsi="Times New Roman" w:cs="Times New Roman"/>
          <w:sz w:val="30"/>
          <w:szCs w:val="30"/>
        </w:rPr>
        <w:lastRenderedPageBreak/>
        <w:t xml:space="preserve">782, 1102 ГК РФ; ст. 28 ГПК РФ, п. 38, 40, 45, 46 «Правил оказания </w:t>
      </w:r>
      <w:proofErr w:type="spellStart"/>
      <w:r w:rsidR="00B52096" w:rsidRPr="00526ABE">
        <w:rPr>
          <w:rFonts w:ascii="Times New Roman" w:hAnsi="Times New Roman" w:cs="Times New Roman"/>
          <w:sz w:val="30"/>
          <w:szCs w:val="30"/>
        </w:rPr>
        <w:t>телематических</w:t>
      </w:r>
      <w:proofErr w:type="spellEnd"/>
      <w:r w:rsidR="00B52096" w:rsidRPr="00526ABE">
        <w:rPr>
          <w:rFonts w:ascii="Times New Roman" w:hAnsi="Times New Roman" w:cs="Times New Roman"/>
          <w:sz w:val="30"/>
          <w:szCs w:val="30"/>
        </w:rPr>
        <w:t xml:space="preserve"> услуг связи», утвержденных Постановлением Правительства РФ от 10.09.2007 N 575; п. 36, 45 «Правил оказания услуг связи для целей телевизионного вещания и (или) радиовещания», утвержденных Постановлением Правительства РФ от 22.12.2006 N 785; п. 29, 44 "Правил оказания услуг телефонной связи", утвержденных Постановлением Правительства РФ от 09.12.2014 N 1342.</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отношении юридического лица Управлением вынесено Постановление о назначении административного наказания по ч. 2 ст. 14.8 КоАП РФ.</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сфере оказания образовательных услуг при проведении планового мероприятия по контролю в отношении Частного образовательного учреждения «Общеобразовательная школа «Ор-</w:t>
      </w:r>
      <w:proofErr w:type="spellStart"/>
      <w:r w:rsidRPr="00526ABE">
        <w:rPr>
          <w:rFonts w:ascii="Times New Roman" w:hAnsi="Times New Roman" w:cs="Times New Roman"/>
          <w:sz w:val="30"/>
          <w:szCs w:val="30"/>
        </w:rPr>
        <w:t>Авнер</w:t>
      </w:r>
      <w:proofErr w:type="spellEnd"/>
      <w:r w:rsidRPr="00526ABE">
        <w:rPr>
          <w:rFonts w:ascii="Times New Roman" w:hAnsi="Times New Roman" w:cs="Times New Roman"/>
          <w:sz w:val="30"/>
          <w:szCs w:val="30"/>
        </w:rPr>
        <w:t xml:space="preserve">» (Свет </w:t>
      </w:r>
      <w:proofErr w:type="spellStart"/>
      <w:r w:rsidRPr="00526ABE">
        <w:rPr>
          <w:rFonts w:ascii="Times New Roman" w:hAnsi="Times New Roman" w:cs="Times New Roman"/>
          <w:sz w:val="30"/>
          <w:szCs w:val="30"/>
        </w:rPr>
        <w:t>Авнера</w:t>
      </w:r>
      <w:proofErr w:type="spellEnd"/>
      <w:r w:rsidRPr="00526ABE">
        <w:rPr>
          <w:rFonts w:ascii="Times New Roman" w:hAnsi="Times New Roman" w:cs="Times New Roman"/>
          <w:sz w:val="30"/>
          <w:szCs w:val="30"/>
        </w:rPr>
        <w:t>)» выявлено включение в договор условий, ущемляющих права потребителя</w:t>
      </w:r>
      <w:r w:rsidR="00A804B3" w:rsidRPr="00526ABE">
        <w:rPr>
          <w:rFonts w:ascii="Times New Roman" w:hAnsi="Times New Roman" w:cs="Times New Roman"/>
          <w:sz w:val="30"/>
          <w:szCs w:val="30"/>
        </w:rPr>
        <w:t>, например</w:t>
      </w:r>
      <w:r w:rsidRPr="00526ABE">
        <w:rPr>
          <w:rFonts w:ascii="Times New Roman" w:hAnsi="Times New Roman" w:cs="Times New Roman"/>
          <w:sz w:val="30"/>
          <w:szCs w:val="30"/>
        </w:rPr>
        <w:t>:</w:t>
      </w:r>
    </w:p>
    <w:p w:rsidR="00B52096" w:rsidRPr="00526ABE" w:rsidRDefault="00A804B3"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пункт договора -</w:t>
      </w:r>
      <w:r w:rsidR="00B52096" w:rsidRPr="00526ABE">
        <w:rPr>
          <w:rFonts w:ascii="Times New Roman" w:hAnsi="Times New Roman" w:cs="Times New Roman"/>
          <w:sz w:val="30"/>
          <w:szCs w:val="30"/>
        </w:rPr>
        <w:t xml:space="preserve"> «Школа вправе односторонне отказаться от исполнения Договора в </w:t>
      </w:r>
      <w:proofErr w:type="gramStart"/>
      <w:r w:rsidR="00B52096" w:rsidRPr="00526ABE">
        <w:rPr>
          <w:rFonts w:ascii="Times New Roman" w:hAnsi="Times New Roman" w:cs="Times New Roman"/>
          <w:sz w:val="30"/>
          <w:szCs w:val="30"/>
        </w:rPr>
        <w:t>случае</w:t>
      </w:r>
      <w:proofErr w:type="gramEnd"/>
      <w:r w:rsidR="00B52096" w:rsidRPr="00526ABE">
        <w:rPr>
          <w:rFonts w:ascii="Times New Roman" w:hAnsi="Times New Roman" w:cs="Times New Roman"/>
          <w:sz w:val="30"/>
          <w:szCs w:val="30"/>
        </w:rPr>
        <w:t xml:space="preserve"> существенного нарушения условий, предусмотренных в настоящем Договоре, Уставе Школы»; в п. 6.3 изложено: «Школа вправе в одностороннем </w:t>
      </w:r>
      <w:proofErr w:type="gramStart"/>
      <w:r w:rsidR="00B52096" w:rsidRPr="00526ABE">
        <w:rPr>
          <w:rFonts w:ascii="Times New Roman" w:hAnsi="Times New Roman" w:cs="Times New Roman"/>
          <w:sz w:val="30"/>
          <w:szCs w:val="30"/>
        </w:rPr>
        <w:t>порядке</w:t>
      </w:r>
      <w:proofErr w:type="gramEnd"/>
      <w:r w:rsidR="00B52096" w:rsidRPr="00526ABE">
        <w:rPr>
          <w:rFonts w:ascii="Times New Roman" w:hAnsi="Times New Roman" w:cs="Times New Roman"/>
          <w:sz w:val="30"/>
          <w:szCs w:val="30"/>
        </w:rPr>
        <w:t xml:space="preserve"> расторгнуть настоящий договор в случае:</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если надлежащее исполнение обязательства по оказанию услуг стало невозможным вследствие действий (безде</w:t>
      </w:r>
      <w:r w:rsidR="0060515A" w:rsidRPr="00526ABE">
        <w:rPr>
          <w:rFonts w:ascii="Times New Roman" w:hAnsi="Times New Roman" w:cs="Times New Roman"/>
          <w:sz w:val="30"/>
          <w:szCs w:val="30"/>
        </w:rPr>
        <w:t>йствия) Обучающегося и Родителя</w:t>
      </w:r>
      <w:r w:rsidRPr="00526ABE">
        <w:rPr>
          <w:rFonts w:ascii="Times New Roman" w:hAnsi="Times New Roman" w:cs="Times New Roman"/>
          <w:sz w:val="30"/>
          <w:szCs w:val="30"/>
        </w:rPr>
        <w:t>,</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систематического нарушения </w:t>
      </w:r>
      <w:proofErr w:type="gramStart"/>
      <w:r w:rsidRPr="00526ABE">
        <w:rPr>
          <w:rFonts w:ascii="Times New Roman" w:hAnsi="Times New Roman" w:cs="Times New Roman"/>
          <w:sz w:val="30"/>
          <w:szCs w:val="30"/>
        </w:rPr>
        <w:t>Обучающимся</w:t>
      </w:r>
      <w:proofErr w:type="gramEnd"/>
      <w:r w:rsidRPr="00526ABE">
        <w:rPr>
          <w:rFonts w:ascii="Times New Roman" w:hAnsi="Times New Roman" w:cs="Times New Roman"/>
          <w:sz w:val="30"/>
          <w:szCs w:val="30"/>
        </w:rPr>
        <w:t xml:space="preserve"> дисциплины, Устава Школы и Правил внутреннего трудового распорядка. Под систематическим нарушением понимается такое нарушение дисциплины, Устава Школы и Правил внутреннего распорядка, которое повлекло применение к </w:t>
      </w:r>
      <w:proofErr w:type="gramStart"/>
      <w:r w:rsidRPr="00526ABE">
        <w:rPr>
          <w:rFonts w:ascii="Times New Roman" w:hAnsi="Times New Roman" w:cs="Times New Roman"/>
          <w:sz w:val="30"/>
          <w:szCs w:val="30"/>
        </w:rPr>
        <w:t>Обучающемуся</w:t>
      </w:r>
      <w:proofErr w:type="gramEnd"/>
      <w:r w:rsidRPr="00526ABE">
        <w:rPr>
          <w:rFonts w:ascii="Times New Roman" w:hAnsi="Times New Roman" w:cs="Times New Roman"/>
          <w:sz w:val="30"/>
          <w:szCs w:val="30"/>
        </w:rPr>
        <w:t xml:space="preserve"> в течение одного триместра двух и более мер дисциплинарного воздействия</w:t>
      </w:r>
      <w:r w:rsidR="003D2AE9" w:rsidRPr="00526ABE">
        <w:rPr>
          <w:rFonts w:ascii="Times New Roman" w:hAnsi="Times New Roman" w:cs="Times New Roman"/>
          <w:sz w:val="30"/>
          <w:szCs w:val="30"/>
        </w:rPr>
        <w:t>, предусмотренных Уставом Школы,</w:t>
      </w:r>
    </w:p>
    <w:p w:rsidR="001017C2"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3D2AE9" w:rsidRPr="00526ABE">
        <w:rPr>
          <w:rFonts w:ascii="Times New Roman" w:hAnsi="Times New Roman" w:cs="Times New Roman"/>
          <w:sz w:val="30"/>
          <w:szCs w:val="30"/>
        </w:rPr>
        <w:t>н</w:t>
      </w:r>
      <w:r w:rsidRPr="00526ABE">
        <w:rPr>
          <w:rFonts w:ascii="Times New Roman" w:hAnsi="Times New Roman" w:cs="Times New Roman"/>
          <w:sz w:val="30"/>
          <w:szCs w:val="30"/>
        </w:rPr>
        <w:t xml:space="preserve">еуспеваемости </w:t>
      </w:r>
      <w:proofErr w:type="gramStart"/>
      <w:r w:rsidRPr="00526ABE">
        <w:rPr>
          <w:rFonts w:ascii="Times New Roman" w:hAnsi="Times New Roman" w:cs="Times New Roman"/>
          <w:sz w:val="30"/>
          <w:szCs w:val="30"/>
        </w:rPr>
        <w:t>Обучающегося</w:t>
      </w:r>
      <w:proofErr w:type="gramEnd"/>
      <w:r w:rsidRPr="00526ABE">
        <w:rPr>
          <w:rFonts w:ascii="Times New Roman" w:hAnsi="Times New Roman" w:cs="Times New Roman"/>
          <w:sz w:val="30"/>
          <w:szCs w:val="30"/>
        </w:rPr>
        <w:t xml:space="preserve"> по двум и более предметам</w:t>
      </w:r>
      <w:r w:rsidR="003D2AE9" w:rsidRPr="00526ABE">
        <w:rPr>
          <w:rFonts w:ascii="Times New Roman" w:hAnsi="Times New Roman" w:cs="Times New Roman"/>
          <w:sz w:val="30"/>
          <w:szCs w:val="30"/>
        </w:rPr>
        <w:t>,</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 </w:t>
      </w:r>
      <w:r w:rsidR="003D2AE9" w:rsidRPr="00526ABE">
        <w:rPr>
          <w:rFonts w:ascii="Times New Roman" w:hAnsi="Times New Roman" w:cs="Times New Roman"/>
          <w:sz w:val="30"/>
          <w:szCs w:val="30"/>
        </w:rPr>
        <w:t>н</w:t>
      </w:r>
      <w:r w:rsidRPr="00526ABE">
        <w:rPr>
          <w:rFonts w:ascii="Times New Roman" w:hAnsi="Times New Roman" w:cs="Times New Roman"/>
          <w:sz w:val="30"/>
          <w:szCs w:val="30"/>
        </w:rPr>
        <w:t xml:space="preserve">е ликвидации академической задолженности </w:t>
      </w:r>
      <w:proofErr w:type="gramStart"/>
      <w:r w:rsidRPr="00526ABE">
        <w:rPr>
          <w:rFonts w:ascii="Times New Roman" w:hAnsi="Times New Roman" w:cs="Times New Roman"/>
          <w:sz w:val="30"/>
          <w:szCs w:val="30"/>
        </w:rPr>
        <w:t>Обучающимся</w:t>
      </w:r>
      <w:proofErr w:type="gramEnd"/>
      <w:r w:rsidRPr="00526ABE">
        <w:rPr>
          <w:rFonts w:ascii="Times New Roman" w:hAnsi="Times New Roman" w:cs="Times New Roman"/>
          <w:sz w:val="30"/>
          <w:szCs w:val="30"/>
        </w:rPr>
        <w:t xml:space="preserve"> за прошедший учебный год в течение первого образовательного триместра</w:t>
      </w:r>
      <w:r w:rsidR="003D2AE9" w:rsidRPr="00526ABE">
        <w:rPr>
          <w:rFonts w:ascii="Times New Roman" w:hAnsi="Times New Roman" w:cs="Times New Roman"/>
          <w:sz w:val="30"/>
          <w:szCs w:val="30"/>
        </w:rPr>
        <w:t>,</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3D2AE9" w:rsidRPr="00526ABE">
        <w:rPr>
          <w:rFonts w:ascii="Times New Roman" w:hAnsi="Times New Roman" w:cs="Times New Roman"/>
          <w:sz w:val="30"/>
          <w:szCs w:val="30"/>
        </w:rPr>
        <w:t>с</w:t>
      </w:r>
      <w:r w:rsidRPr="00526ABE">
        <w:rPr>
          <w:rFonts w:ascii="Times New Roman" w:hAnsi="Times New Roman" w:cs="Times New Roman"/>
          <w:sz w:val="30"/>
          <w:szCs w:val="30"/>
        </w:rPr>
        <w:t xml:space="preserve">истематических пропусков занятий </w:t>
      </w:r>
      <w:proofErr w:type="gramStart"/>
      <w:r w:rsidRPr="00526ABE">
        <w:rPr>
          <w:rFonts w:ascii="Times New Roman" w:hAnsi="Times New Roman" w:cs="Times New Roman"/>
          <w:sz w:val="30"/>
          <w:szCs w:val="30"/>
        </w:rPr>
        <w:t>Обучающимся</w:t>
      </w:r>
      <w:proofErr w:type="gramEnd"/>
      <w:r w:rsidRPr="00526ABE">
        <w:rPr>
          <w:rFonts w:ascii="Times New Roman" w:hAnsi="Times New Roman" w:cs="Times New Roman"/>
          <w:sz w:val="30"/>
          <w:szCs w:val="30"/>
        </w:rPr>
        <w:t xml:space="preserve"> без уважительной причины</w:t>
      </w:r>
      <w:r w:rsidR="003D2AE9" w:rsidRPr="00526ABE">
        <w:rPr>
          <w:rFonts w:ascii="Times New Roman" w:hAnsi="Times New Roman" w:cs="Times New Roman"/>
          <w:sz w:val="30"/>
          <w:szCs w:val="30"/>
        </w:rPr>
        <w:t>,</w:t>
      </w:r>
    </w:p>
    <w:p w:rsidR="00B52096" w:rsidRPr="00526ABE" w:rsidRDefault="003D2AE9"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д</w:t>
      </w:r>
      <w:r w:rsidR="00B52096" w:rsidRPr="00526ABE">
        <w:rPr>
          <w:rFonts w:ascii="Times New Roman" w:hAnsi="Times New Roman" w:cs="Times New Roman"/>
          <w:sz w:val="30"/>
          <w:szCs w:val="30"/>
        </w:rPr>
        <w:t xml:space="preserve">ействий </w:t>
      </w:r>
      <w:proofErr w:type="gramStart"/>
      <w:r w:rsidR="00B52096" w:rsidRPr="00526ABE">
        <w:rPr>
          <w:rFonts w:ascii="Times New Roman" w:hAnsi="Times New Roman" w:cs="Times New Roman"/>
          <w:sz w:val="30"/>
          <w:szCs w:val="30"/>
        </w:rPr>
        <w:t>Обучающегося</w:t>
      </w:r>
      <w:proofErr w:type="gramEnd"/>
      <w:r w:rsidR="00B52096" w:rsidRPr="00526ABE">
        <w:rPr>
          <w:rFonts w:ascii="Times New Roman" w:hAnsi="Times New Roman" w:cs="Times New Roman"/>
          <w:sz w:val="30"/>
          <w:szCs w:val="30"/>
        </w:rPr>
        <w:t>, создающих угрозу жизни и здо</w:t>
      </w:r>
      <w:r w:rsidRPr="00526ABE">
        <w:rPr>
          <w:rFonts w:ascii="Times New Roman" w:hAnsi="Times New Roman" w:cs="Times New Roman"/>
          <w:sz w:val="30"/>
          <w:szCs w:val="30"/>
        </w:rPr>
        <w:t>ровью других Обучающихся,</w:t>
      </w:r>
    </w:p>
    <w:p w:rsidR="00B52096" w:rsidRPr="00526ABE" w:rsidRDefault="003D2AE9" w:rsidP="00B52096">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д</w:t>
      </w:r>
      <w:r w:rsidR="001017C2" w:rsidRPr="00526ABE">
        <w:rPr>
          <w:rFonts w:ascii="Times New Roman" w:hAnsi="Times New Roman" w:cs="Times New Roman"/>
          <w:sz w:val="30"/>
          <w:szCs w:val="30"/>
        </w:rPr>
        <w:t>е</w:t>
      </w:r>
      <w:r w:rsidR="00B52096" w:rsidRPr="00526ABE">
        <w:rPr>
          <w:rFonts w:ascii="Times New Roman" w:hAnsi="Times New Roman" w:cs="Times New Roman"/>
          <w:sz w:val="30"/>
          <w:szCs w:val="30"/>
        </w:rPr>
        <w:t>монстративного неуважения Обучающегося к окружающим, владения или использования наркотиков, огнестрельного или холодного оружия, курения или употребления алкоголя на территории Школы, шалостях с огнем, неприемлемого сексуального поведения со стороны Обучающегося, проявления расизма и национализма, склонности к с</w:t>
      </w:r>
      <w:r w:rsidRPr="00526ABE">
        <w:rPr>
          <w:rFonts w:ascii="Times New Roman" w:hAnsi="Times New Roman" w:cs="Times New Roman"/>
          <w:sz w:val="30"/>
          <w:szCs w:val="30"/>
        </w:rPr>
        <w:t>озданию агрессивных группировок,</w:t>
      </w:r>
      <w:proofErr w:type="gramEnd"/>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3D2AE9" w:rsidRPr="00526ABE">
        <w:rPr>
          <w:rFonts w:ascii="Times New Roman" w:hAnsi="Times New Roman" w:cs="Times New Roman"/>
          <w:sz w:val="30"/>
          <w:szCs w:val="30"/>
        </w:rPr>
        <w:t>п</w:t>
      </w:r>
      <w:r w:rsidRPr="00526ABE">
        <w:rPr>
          <w:rFonts w:ascii="Times New Roman" w:hAnsi="Times New Roman" w:cs="Times New Roman"/>
          <w:sz w:val="30"/>
          <w:szCs w:val="30"/>
        </w:rPr>
        <w:t xml:space="preserve">ри наличии медицинских показаний, препятствующих получению </w:t>
      </w:r>
      <w:proofErr w:type="gramStart"/>
      <w:r w:rsidRPr="00526ABE">
        <w:rPr>
          <w:rFonts w:ascii="Times New Roman" w:hAnsi="Times New Roman" w:cs="Times New Roman"/>
          <w:sz w:val="30"/>
          <w:szCs w:val="30"/>
        </w:rPr>
        <w:t>Обучающимся</w:t>
      </w:r>
      <w:proofErr w:type="gramEnd"/>
      <w:r w:rsidRPr="00526ABE">
        <w:rPr>
          <w:rFonts w:ascii="Times New Roman" w:hAnsi="Times New Roman" w:cs="Times New Roman"/>
          <w:sz w:val="30"/>
          <w:szCs w:val="30"/>
        </w:rPr>
        <w:t xml:space="preserve"> образован</w:t>
      </w:r>
      <w:r w:rsidR="0060515A" w:rsidRPr="00526ABE">
        <w:rPr>
          <w:rFonts w:ascii="Times New Roman" w:hAnsi="Times New Roman" w:cs="Times New Roman"/>
          <w:sz w:val="30"/>
          <w:szCs w:val="30"/>
        </w:rPr>
        <w:t>ия в общеобразовательной Школе</w:t>
      </w:r>
      <w:r w:rsidR="003D2AE9" w:rsidRPr="00526ABE">
        <w:rPr>
          <w:rFonts w:ascii="Times New Roman" w:hAnsi="Times New Roman" w:cs="Times New Roman"/>
          <w:sz w:val="30"/>
          <w:szCs w:val="30"/>
        </w:rPr>
        <w:t>,</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r w:rsidR="003D2AE9" w:rsidRPr="00526ABE">
        <w:rPr>
          <w:rFonts w:ascii="Times New Roman" w:hAnsi="Times New Roman" w:cs="Times New Roman"/>
          <w:sz w:val="30"/>
          <w:szCs w:val="30"/>
        </w:rPr>
        <w:t>н</w:t>
      </w:r>
      <w:r w:rsidRPr="00526ABE">
        <w:rPr>
          <w:rFonts w:ascii="Times New Roman" w:hAnsi="Times New Roman" w:cs="Times New Roman"/>
          <w:sz w:val="30"/>
          <w:szCs w:val="30"/>
        </w:rPr>
        <w:t>еоднократного наруш</w:t>
      </w:r>
      <w:r w:rsidR="0060515A" w:rsidRPr="00526ABE">
        <w:rPr>
          <w:rFonts w:ascii="Times New Roman" w:hAnsi="Times New Roman" w:cs="Times New Roman"/>
          <w:sz w:val="30"/>
          <w:szCs w:val="30"/>
        </w:rPr>
        <w:t>ения Родителем условий Договора</w:t>
      </w:r>
      <w:r w:rsidR="003312EA" w:rsidRPr="00526ABE">
        <w:rPr>
          <w:rFonts w:ascii="Times New Roman" w:hAnsi="Times New Roman" w:cs="Times New Roman"/>
          <w:sz w:val="30"/>
          <w:szCs w:val="30"/>
        </w:rPr>
        <w:t>»</w:t>
      </w:r>
      <w:r w:rsidRPr="00526ABE">
        <w:rPr>
          <w:rFonts w:ascii="Times New Roman" w:hAnsi="Times New Roman" w:cs="Times New Roman"/>
          <w:sz w:val="30"/>
          <w:szCs w:val="30"/>
        </w:rPr>
        <w:t>.</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Данные условия противоречат п. 1 ст. 310 ГК РФ, согласно которой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А применительно к сфере оказания платных образовательных услуг такое исключение составляет п. 21 Правил оказания платных образовательных услуг, утвержденных Постановлением Правительства РФ от 15.08.2013 N 706, согласно которому по инициативе исполнителя </w:t>
      </w:r>
      <w:proofErr w:type="gramStart"/>
      <w:r w:rsidRPr="00526ABE">
        <w:rPr>
          <w:rFonts w:ascii="Times New Roman" w:hAnsi="Times New Roman" w:cs="Times New Roman"/>
          <w:sz w:val="30"/>
          <w:szCs w:val="30"/>
        </w:rPr>
        <w:t>договор</w:t>
      </w:r>
      <w:proofErr w:type="gramEnd"/>
      <w:r w:rsidRPr="00526ABE">
        <w:rPr>
          <w:rFonts w:ascii="Times New Roman" w:hAnsi="Times New Roman" w:cs="Times New Roman"/>
          <w:sz w:val="30"/>
          <w:szCs w:val="30"/>
        </w:rPr>
        <w:t xml:space="preserve"> может быть расторгнут в одностороннем порядке в следующем случае:</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а) применение к </w:t>
      </w:r>
      <w:proofErr w:type="gramStart"/>
      <w:r w:rsidRPr="00526ABE">
        <w:rPr>
          <w:rFonts w:ascii="Times New Roman" w:hAnsi="Times New Roman" w:cs="Times New Roman"/>
          <w:sz w:val="30"/>
          <w:szCs w:val="30"/>
        </w:rPr>
        <w:t>обучающемуся</w:t>
      </w:r>
      <w:proofErr w:type="gramEnd"/>
      <w:r w:rsidRPr="00526ABE">
        <w:rPr>
          <w:rFonts w:ascii="Times New Roman" w:hAnsi="Times New Roman" w:cs="Times New Roman"/>
          <w:sz w:val="30"/>
          <w:szCs w:val="30"/>
        </w:rPr>
        <w:t>, достигшему возраста 15 лет, отчисления как меры дисциплинарного взыскания;</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б) невыполнение </w:t>
      </w:r>
      <w:proofErr w:type="gramStart"/>
      <w:r w:rsidRPr="00526ABE">
        <w:rPr>
          <w:rFonts w:ascii="Times New Roman" w:hAnsi="Times New Roman" w:cs="Times New Roman"/>
          <w:sz w:val="30"/>
          <w:szCs w:val="30"/>
        </w:rPr>
        <w:t>обучающимся</w:t>
      </w:r>
      <w:proofErr w:type="gramEnd"/>
      <w:r w:rsidRPr="00526ABE">
        <w:rPr>
          <w:rFonts w:ascii="Times New Roman" w:hAnsi="Times New Roman" w:cs="Times New Roman"/>
          <w:sz w:val="30"/>
          <w:szCs w:val="30"/>
        </w:rPr>
        <w:t xml:space="preserve"> по профессиональной образовательной программе (части образовательной программы) обязанностей по </w:t>
      </w:r>
      <w:r w:rsidRPr="00526ABE">
        <w:rPr>
          <w:rFonts w:ascii="Times New Roman" w:hAnsi="Times New Roman" w:cs="Times New Roman"/>
          <w:sz w:val="30"/>
          <w:szCs w:val="30"/>
        </w:rPr>
        <w:lastRenderedPageBreak/>
        <w:t>добросовестному освоению такой образовательной программы (части образовательной программы) и выполнению учебного плана;</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г) просрочка оплаты стоимости платных образовательных услуг;</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52096" w:rsidRPr="00526ABE" w:rsidRDefault="003312EA" w:rsidP="00B52096">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П</w:t>
      </w:r>
      <w:r w:rsidR="00A804B3" w:rsidRPr="00526ABE">
        <w:rPr>
          <w:rFonts w:ascii="Times New Roman" w:hAnsi="Times New Roman" w:cs="Times New Roman"/>
          <w:sz w:val="30"/>
          <w:szCs w:val="30"/>
        </w:rPr>
        <w:t>ункт договора - «</w:t>
      </w:r>
      <w:r w:rsidR="00B52096" w:rsidRPr="00526ABE">
        <w:rPr>
          <w:rFonts w:ascii="Times New Roman" w:hAnsi="Times New Roman" w:cs="Times New Roman"/>
          <w:sz w:val="30"/>
          <w:szCs w:val="30"/>
        </w:rPr>
        <w:t xml:space="preserve">Споры,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 подлежат рассмотрению в </w:t>
      </w:r>
      <w:r w:rsidRPr="00526ABE">
        <w:rPr>
          <w:rFonts w:ascii="Times New Roman" w:hAnsi="Times New Roman" w:cs="Times New Roman"/>
          <w:sz w:val="30"/>
          <w:szCs w:val="30"/>
        </w:rPr>
        <w:t xml:space="preserve">суде по месту нахождения Школы» - </w:t>
      </w:r>
      <w:r w:rsidR="00B52096" w:rsidRPr="00526ABE">
        <w:rPr>
          <w:rFonts w:ascii="Times New Roman" w:hAnsi="Times New Roman" w:cs="Times New Roman"/>
          <w:sz w:val="30"/>
          <w:szCs w:val="30"/>
        </w:rPr>
        <w:t xml:space="preserve"> противоречит п. 2 ст. 17 Закона № 2300-1, согласно которому иски о защите прав потребителей могут быть предъявлены по выбору истца в суд по месту: нахождения организации, месту жительства</w:t>
      </w:r>
      <w:proofErr w:type="gramEnd"/>
      <w:r w:rsidR="00B52096" w:rsidRPr="00526ABE">
        <w:rPr>
          <w:rFonts w:ascii="Times New Roman" w:hAnsi="Times New Roman" w:cs="Times New Roman"/>
          <w:sz w:val="30"/>
          <w:szCs w:val="30"/>
        </w:rPr>
        <w:t xml:space="preserve"> или пребывания истца; заключения или исполнения договора.</w:t>
      </w:r>
    </w:p>
    <w:p w:rsidR="00B52096" w:rsidRPr="00526ABE" w:rsidRDefault="003312EA" w:rsidP="00B52096">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xml:space="preserve">Пункт договора - </w:t>
      </w:r>
      <w:r w:rsidR="00B52096" w:rsidRPr="00526ABE">
        <w:rPr>
          <w:rFonts w:ascii="Times New Roman" w:hAnsi="Times New Roman" w:cs="Times New Roman"/>
          <w:sz w:val="30"/>
          <w:szCs w:val="30"/>
        </w:rPr>
        <w:t>«Родитель вправе отказаться от исполнения настоящего Договора в любой момент при условии предварительного уведомления Школы не позднее, чем за 30 дней и отсутствия задолженностей перед</w:t>
      </w:r>
      <w:r w:rsidRPr="00526ABE">
        <w:rPr>
          <w:rFonts w:ascii="Times New Roman" w:hAnsi="Times New Roman" w:cs="Times New Roman"/>
          <w:sz w:val="30"/>
          <w:szCs w:val="30"/>
        </w:rPr>
        <w:t xml:space="preserve"> Школой по настоящему Договору» - </w:t>
      </w:r>
      <w:r w:rsidR="00B52096" w:rsidRPr="00526ABE">
        <w:rPr>
          <w:rFonts w:ascii="Times New Roman" w:hAnsi="Times New Roman" w:cs="Times New Roman"/>
          <w:sz w:val="30"/>
          <w:szCs w:val="30"/>
        </w:rPr>
        <w:t xml:space="preserve"> противоречит ст. 32 Закона № 2300-1, согласно которому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w:t>
      </w:r>
      <w:proofErr w:type="gramEnd"/>
      <w:r w:rsidR="00B52096" w:rsidRPr="00526ABE">
        <w:rPr>
          <w:rFonts w:ascii="Times New Roman" w:hAnsi="Times New Roman" w:cs="Times New Roman"/>
          <w:sz w:val="30"/>
          <w:szCs w:val="30"/>
        </w:rPr>
        <w:t>, связанных с исполнением обязательств по данному договору.</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отношении юридического лица Управлением вынесено Постановление о назначении административного наказания по ч. 2 ст. 14.8 КоАП РФ.</w:t>
      </w:r>
    </w:p>
    <w:p w:rsidR="003312EA"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В сфере предоставления медицинских услуг при проведении планового мероприятии по контролю  в ООО «Эликсир» установлено включение в договор услови</w:t>
      </w:r>
      <w:r w:rsidR="003312EA" w:rsidRPr="00526ABE">
        <w:rPr>
          <w:rFonts w:ascii="Times New Roman" w:hAnsi="Times New Roman" w:cs="Times New Roman"/>
          <w:sz w:val="30"/>
          <w:szCs w:val="30"/>
        </w:rPr>
        <w:t>й, ущемляющих права потребителя, например:</w:t>
      </w:r>
      <w:r w:rsidRPr="00526ABE">
        <w:rPr>
          <w:rFonts w:ascii="Times New Roman" w:hAnsi="Times New Roman" w:cs="Times New Roman"/>
          <w:sz w:val="30"/>
          <w:szCs w:val="30"/>
        </w:rPr>
        <w:t xml:space="preserve"> </w:t>
      </w:r>
    </w:p>
    <w:p w:rsidR="00B52096" w:rsidRPr="00526ABE" w:rsidRDefault="003312EA"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Пункт договора - </w:t>
      </w:r>
      <w:r w:rsidR="00B52096" w:rsidRPr="00526ABE">
        <w:rPr>
          <w:rFonts w:ascii="Times New Roman" w:hAnsi="Times New Roman" w:cs="Times New Roman"/>
          <w:sz w:val="30"/>
          <w:szCs w:val="30"/>
        </w:rPr>
        <w:t xml:space="preserve">«В перечень </w:t>
      </w:r>
      <w:proofErr w:type="gramStart"/>
      <w:r w:rsidR="00B52096" w:rsidRPr="00526ABE">
        <w:rPr>
          <w:rFonts w:ascii="Times New Roman" w:hAnsi="Times New Roman" w:cs="Times New Roman"/>
          <w:sz w:val="30"/>
          <w:szCs w:val="30"/>
        </w:rPr>
        <w:t>услуг, оказываемых по настоящему Договору входят</w:t>
      </w:r>
      <w:proofErr w:type="gramEnd"/>
      <w:r w:rsidR="00B52096" w:rsidRPr="00526ABE">
        <w:rPr>
          <w:rFonts w:ascii="Times New Roman" w:hAnsi="Times New Roman" w:cs="Times New Roman"/>
          <w:sz w:val="30"/>
          <w:szCs w:val="30"/>
        </w:rPr>
        <w:t xml:space="preserve"> также медицинские услуги, оказываемые при необходимости по медицинским показаниям по усмотрению лечащего врача, без предварительного согласования с Пациентом в случаях, когда такое согласование невозможно, либо затруднительно осуществить до оказания медицинской услуги. Оплата за такие услуги производится Пациентом в полном </w:t>
      </w:r>
      <w:proofErr w:type="gramStart"/>
      <w:r w:rsidR="00B52096" w:rsidRPr="00526ABE">
        <w:rPr>
          <w:rFonts w:ascii="Times New Roman" w:hAnsi="Times New Roman" w:cs="Times New Roman"/>
          <w:sz w:val="30"/>
          <w:szCs w:val="30"/>
        </w:rPr>
        <w:t>объеме</w:t>
      </w:r>
      <w:proofErr w:type="gramEnd"/>
      <w:r w:rsidR="00B52096" w:rsidRPr="00526ABE">
        <w:rPr>
          <w:rFonts w:ascii="Times New Roman" w:hAnsi="Times New Roman" w:cs="Times New Roman"/>
          <w:sz w:val="30"/>
          <w:szCs w:val="30"/>
        </w:rPr>
        <w:t xml:space="preserve">, согласно п. 5.1. </w:t>
      </w:r>
      <w:proofErr w:type="gramStart"/>
      <w:r w:rsidR="00B52096" w:rsidRPr="00526ABE">
        <w:rPr>
          <w:rFonts w:ascii="Times New Roman" w:hAnsi="Times New Roman" w:cs="Times New Roman"/>
          <w:sz w:val="30"/>
          <w:szCs w:val="30"/>
        </w:rPr>
        <w:t>«Общих условий договора оказания платных медицинских услуг»</w:t>
      </w:r>
      <w:r w:rsidR="00234C18" w:rsidRPr="00526ABE">
        <w:rPr>
          <w:rFonts w:ascii="Times New Roman" w:hAnsi="Times New Roman" w:cs="Times New Roman"/>
          <w:sz w:val="30"/>
          <w:szCs w:val="30"/>
        </w:rPr>
        <w:t xml:space="preserve"> - </w:t>
      </w:r>
      <w:r w:rsidR="00B52096" w:rsidRPr="00526ABE">
        <w:rPr>
          <w:rFonts w:ascii="Times New Roman" w:hAnsi="Times New Roman" w:cs="Times New Roman"/>
          <w:sz w:val="30"/>
          <w:szCs w:val="30"/>
        </w:rPr>
        <w:t>противоречит  п. 20 Правил предоставления медицинскими организациями платных медицинских услуг, утв. Постановлением Правительства РФ от 4 октября 2012 г. N 1006, согласно которому  в случае</w:t>
      </w:r>
      <w:r w:rsidR="00234C18" w:rsidRPr="00526ABE">
        <w:rPr>
          <w:rFonts w:ascii="Times New Roman" w:hAnsi="Times New Roman" w:cs="Times New Roman"/>
          <w:sz w:val="30"/>
          <w:szCs w:val="30"/>
        </w:rPr>
        <w:t>,</w:t>
      </w:r>
      <w:r w:rsidR="00B52096" w:rsidRPr="00526ABE">
        <w:rPr>
          <w:rFonts w:ascii="Times New Roman" w:hAnsi="Times New Roman" w:cs="Times New Roman"/>
          <w:sz w:val="30"/>
          <w:szCs w:val="30"/>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roofErr w:type="gramEnd"/>
      <w:r w:rsidR="00B52096" w:rsidRPr="00526ABE">
        <w:rPr>
          <w:rFonts w:ascii="Times New Roman" w:hAnsi="Times New Roman" w:cs="Times New Roman"/>
          <w:sz w:val="30"/>
          <w:szCs w:val="30"/>
        </w:rPr>
        <w:t xml:space="preserve"> Без согласия потребителя (заказчика) исполнитель не вправе предоставлять дополнительные медицинские услуги на возмездной основе.</w:t>
      </w:r>
    </w:p>
    <w:p w:rsidR="00B52096" w:rsidRPr="00526ABE" w:rsidRDefault="00B52096" w:rsidP="00B52096">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В соответствии с п. 21 Правил № 1006  в случае</w:t>
      </w:r>
      <w:r w:rsidR="00234C18" w:rsidRPr="00526ABE">
        <w:rPr>
          <w:rFonts w:ascii="Times New Roman" w:hAnsi="Times New Roman" w:cs="Times New Roman"/>
          <w:sz w:val="30"/>
          <w:szCs w:val="30"/>
        </w:rPr>
        <w:t>,</w:t>
      </w:r>
      <w:r w:rsidRPr="00526ABE">
        <w:rPr>
          <w:rFonts w:ascii="Times New Roman" w:hAnsi="Times New Roman" w:cs="Times New Roman"/>
          <w:sz w:val="30"/>
          <w:szCs w:val="30"/>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roofErr w:type="gramEnd"/>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 </w:t>
      </w:r>
      <w:proofErr w:type="gramStart"/>
      <w:r w:rsidR="00234C18" w:rsidRPr="00526ABE">
        <w:rPr>
          <w:rFonts w:ascii="Times New Roman" w:hAnsi="Times New Roman" w:cs="Times New Roman"/>
          <w:sz w:val="30"/>
          <w:szCs w:val="30"/>
        </w:rPr>
        <w:t xml:space="preserve">Пункт договора - </w:t>
      </w:r>
      <w:r w:rsidRPr="00526ABE">
        <w:rPr>
          <w:rFonts w:ascii="Times New Roman" w:hAnsi="Times New Roman" w:cs="Times New Roman"/>
          <w:sz w:val="30"/>
          <w:szCs w:val="30"/>
        </w:rPr>
        <w:t xml:space="preserve">«При оплате пациентом курса процедур по акции, которые в последующем не были пройдены или пройдены не полностью по </w:t>
      </w:r>
      <w:r w:rsidRPr="00526ABE">
        <w:rPr>
          <w:rFonts w:ascii="Times New Roman" w:hAnsi="Times New Roman" w:cs="Times New Roman"/>
          <w:sz w:val="30"/>
          <w:szCs w:val="30"/>
        </w:rPr>
        <w:lastRenderedPageBreak/>
        <w:t>причине отказа пациента, оп</w:t>
      </w:r>
      <w:r w:rsidR="00234C18" w:rsidRPr="00526ABE">
        <w:rPr>
          <w:rFonts w:ascii="Times New Roman" w:hAnsi="Times New Roman" w:cs="Times New Roman"/>
          <w:sz w:val="30"/>
          <w:szCs w:val="30"/>
        </w:rPr>
        <w:t xml:space="preserve">лаченная сумма не возвращается» - </w:t>
      </w:r>
      <w:r w:rsidRPr="00526ABE">
        <w:rPr>
          <w:rFonts w:ascii="Times New Roman" w:hAnsi="Times New Roman" w:cs="Times New Roman"/>
          <w:sz w:val="30"/>
          <w:szCs w:val="30"/>
        </w:rPr>
        <w:t xml:space="preserve"> противоречит ст. 32 Закона РФ № 2300-1 от 07.02.1992 «О защите прав потребителей»</w:t>
      </w:r>
      <w:r w:rsidR="00234C18"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 согласно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w:t>
      </w:r>
      <w:proofErr w:type="gramEnd"/>
      <w:r w:rsidRPr="00526ABE">
        <w:rPr>
          <w:rFonts w:ascii="Times New Roman" w:hAnsi="Times New Roman" w:cs="Times New Roman"/>
          <w:sz w:val="30"/>
          <w:szCs w:val="30"/>
        </w:rPr>
        <w:t xml:space="preserve"> понесенных им расходов, связанных с исполнением обязательств по данному договору. Таким образом, исполнитель вправе удержать лишь стоимость фактически понесенных расходов.</w:t>
      </w:r>
    </w:p>
    <w:p w:rsidR="00B52096" w:rsidRPr="00526ABE" w:rsidRDefault="00234C18"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Пункт договора - </w:t>
      </w:r>
      <w:r w:rsidR="00B52096" w:rsidRPr="00526ABE">
        <w:rPr>
          <w:rFonts w:ascii="Times New Roman" w:hAnsi="Times New Roman" w:cs="Times New Roman"/>
          <w:sz w:val="30"/>
          <w:szCs w:val="30"/>
        </w:rPr>
        <w:t xml:space="preserve">«Споры и разногласия решаются в претензионном </w:t>
      </w:r>
      <w:proofErr w:type="gramStart"/>
      <w:r w:rsidR="00B52096" w:rsidRPr="00526ABE">
        <w:rPr>
          <w:rFonts w:ascii="Times New Roman" w:hAnsi="Times New Roman" w:cs="Times New Roman"/>
          <w:sz w:val="30"/>
          <w:szCs w:val="30"/>
        </w:rPr>
        <w:t>порядке</w:t>
      </w:r>
      <w:proofErr w:type="gramEnd"/>
      <w:r w:rsidR="00B52096" w:rsidRPr="00526ABE">
        <w:rPr>
          <w:rFonts w:ascii="Times New Roman" w:hAnsi="Times New Roman" w:cs="Times New Roman"/>
          <w:sz w:val="30"/>
          <w:szCs w:val="30"/>
        </w:rPr>
        <w:t xml:space="preserve"> путем переговоров. </w:t>
      </w:r>
      <w:proofErr w:type="gramStart"/>
      <w:r w:rsidR="00B52096" w:rsidRPr="00526ABE">
        <w:rPr>
          <w:rFonts w:ascii="Times New Roman" w:hAnsi="Times New Roman" w:cs="Times New Roman"/>
          <w:sz w:val="30"/>
          <w:szCs w:val="30"/>
        </w:rPr>
        <w:t>В случае невозможности урегулирования спора путем переговоров, спор подлежит разрешению в соответствии с действующим законодательством РФ в суде по</w:t>
      </w:r>
      <w:r w:rsidRPr="00526ABE">
        <w:rPr>
          <w:rFonts w:ascii="Times New Roman" w:hAnsi="Times New Roman" w:cs="Times New Roman"/>
          <w:sz w:val="30"/>
          <w:szCs w:val="30"/>
        </w:rPr>
        <w:t xml:space="preserve"> месту нахождения Исполнителя» - </w:t>
      </w:r>
      <w:r w:rsidR="00B52096" w:rsidRPr="00526ABE">
        <w:rPr>
          <w:rFonts w:ascii="Times New Roman" w:hAnsi="Times New Roman" w:cs="Times New Roman"/>
          <w:sz w:val="30"/>
          <w:szCs w:val="30"/>
        </w:rPr>
        <w:t xml:space="preserve"> противоречит ст. 17 Закона № 2300-1, согласно которой иски о защите прав потребителей могут быть предъявлены по выбору истца в суд по месту: нахождения организации, а если ответчиком является</w:t>
      </w:r>
      <w:r w:rsidRPr="00526ABE">
        <w:rPr>
          <w:rFonts w:ascii="Times New Roman" w:hAnsi="Times New Roman" w:cs="Times New Roman"/>
          <w:sz w:val="30"/>
          <w:szCs w:val="30"/>
        </w:rPr>
        <w:t xml:space="preserve"> индивидуальный предприниматель </w:t>
      </w:r>
      <w:r w:rsidR="00B52096" w:rsidRPr="00526ABE">
        <w:rPr>
          <w:rFonts w:ascii="Times New Roman" w:hAnsi="Times New Roman" w:cs="Times New Roman"/>
          <w:sz w:val="30"/>
          <w:szCs w:val="30"/>
        </w:rPr>
        <w:t>- его жительства;</w:t>
      </w:r>
      <w:proofErr w:type="gramEnd"/>
      <w:r w:rsidR="00B52096" w:rsidRPr="00526ABE">
        <w:rPr>
          <w:rFonts w:ascii="Times New Roman" w:hAnsi="Times New Roman" w:cs="Times New Roman"/>
          <w:sz w:val="30"/>
          <w:szCs w:val="30"/>
        </w:rPr>
        <w:t xml:space="preserve">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52096" w:rsidRPr="00526ABE"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соответствии со ст. 16 Закона № 2300-1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52096" w:rsidRDefault="00B52096" w:rsidP="00B52096">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отношении юридического лица Управлением вынесено Постановление о назначении административного наказания по ч. 2 ст. 14.8 КоАП РФ.</w:t>
      </w:r>
    </w:p>
    <w:p w:rsidR="002720E0" w:rsidRDefault="002720E0" w:rsidP="00B52096">
      <w:pPr>
        <w:spacing w:after="0" w:line="360" w:lineRule="auto"/>
        <w:ind w:firstLine="709"/>
        <w:jc w:val="both"/>
        <w:rPr>
          <w:rFonts w:ascii="Times New Roman" w:hAnsi="Times New Roman" w:cs="Times New Roman"/>
          <w:sz w:val="30"/>
          <w:szCs w:val="30"/>
        </w:rPr>
      </w:pPr>
    </w:p>
    <w:p w:rsidR="002720E0" w:rsidRDefault="002720E0" w:rsidP="00B52096">
      <w:pPr>
        <w:spacing w:after="0" w:line="360" w:lineRule="auto"/>
        <w:ind w:firstLine="709"/>
        <w:jc w:val="both"/>
        <w:rPr>
          <w:rFonts w:ascii="Times New Roman" w:hAnsi="Times New Roman" w:cs="Times New Roman"/>
          <w:sz w:val="30"/>
          <w:szCs w:val="30"/>
        </w:rPr>
      </w:pPr>
    </w:p>
    <w:p w:rsidR="002720E0" w:rsidRPr="00526ABE" w:rsidRDefault="002720E0" w:rsidP="00B52096">
      <w:pPr>
        <w:spacing w:after="0" w:line="360" w:lineRule="auto"/>
        <w:ind w:firstLine="709"/>
        <w:jc w:val="both"/>
        <w:rPr>
          <w:rFonts w:ascii="Times New Roman" w:hAnsi="Times New Roman" w:cs="Times New Roman"/>
          <w:sz w:val="30"/>
          <w:szCs w:val="30"/>
        </w:rPr>
      </w:pPr>
    </w:p>
    <w:p w:rsidR="00B52096" w:rsidRPr="00526ABE" w:rsidRDefault="00B52096" w:rsidP="00B52096">
      <w:pPr>
        <w:spacing w:after="0" w:line="360" w:lineRule="auto"/>
        <w:ind w:firstLine="709"/>
        <w:jc w:val="both"/>
        <w:rPr>
          <w:rFonts w:ascii="Times New Roman" w:hAnsi="Times New Roman" w:cs="Times New Roman"/>
          <w:sz w:val="30"/>
          <w:szCs w:val="30"/>
        </w:rPr>
      </w:pPr>
    </w:p>
    <w:p w:rsidR="00167C48" w:rsidRPr="00526ABE" w:rsidRDefault="00167C48" w:rsidP="004305A5">
      <w:pPr>
        <w:spacing w:after="0" w:line="360" w:lineRule="auto"/>
        <w:ind w:firstLine="709"/>
        <w:jc w:val="both"/>
        <w:rPr>
          <w:rFonts w:ascii="Times New Roman" w:hAnsi="Times New Roman" w:cs="Times New Roman"/>
          <w:b/>
          <w:bCs/>
          <w:sz w:val="30"/>
          <w:szCs w:val="30"/>
        </w:rPr>
      </w:pPr>
      <w:r w:rsidRPr="00526ABE">
        <w:rPr>
          <w:rFonts w:ascii="Times New Roman" w:hAnsi="Times New Roman" w:cs="Times New Roman"/>
          <w:b/>
          <w:bCs/>
          <w:sz w:val="30"/>
          <w:szCs w:val="30"/>
        </w:rPr>
        <w:lastRenderedPageBreak/>
        <w:t>7. Контрольно-надзорная деятельность Управления</w:t>
      </w:r>
    </w:p>
    <w:p w:rsidR="0085269C" w:rsidRPr="00526ABE" w:rsidRDefault="00167C48" w:rsidP="004305A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По результатам контрольно-надзорной деятельности Управлением принимались меры административного воздействия в </w:t>
      </w:r>
      <w:r w:rsidR="0085269C" w:rsidRPr="00526ABE">
        <w:rPr>
          <w:rFonts w:ascii="Times New Roman" w:hAnsi="Times New Roman" w:cs="Times New Roman"/>
          <w:sz w:val="30"/>
          <w:szCs w:val="30"/>
        </w:rPr>
        <w:t>рамках установленных полномочий.</w:t>
      </w:r>
    </w:p>
    <w:p w:rsidR="00167C48" w:rsidRPr="00526ABE" w:rsidRDefault="0085269C" w:rsidP="004305A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w:t>
      </w:r>
      <w:r w:rsidR="00DD5A64" w:rsidRPr="00526ABE">
        <w:rPr>
          <w:rFonts w:ascii="Times New Roman" w:hAnsi="Times New Roman" w:cs="Times New Roman"/>
          <w:sz w:val="30"/>
          <w:szCs w:val="30"/>
        </w:rPr>
        <w:t>о</w:t>
      </w:r>
      <w:r w:rsidR="00234C18" w:rsidRPr="00526ABE">
        <w:rPr>
          <w:rFonts w:ascii="Times New Roman" w:hAnsi="Times New Roman" w:cs="Times New Roman"/>
          <w:sz w:val="30"/>
          <w:szCs w:val="30"/>
        </w:rPr>
        <w:t xml:space="preserve"> </w:t>
      </w:r>
      <w:r w:rsidR="00DD5A64" w:rsidRPr="00526ABE">
        <w:rPr>
          <w:rFonts w:ascii="Times New Roman" w:hAnsi="Times New Roman" w:cs="Times New Roman"/>
          <w:sz w:val="30"/>
          <w:szCs w:val="30"/>
        </w:rPr>
        <w:t>2</w:t>
      </w:r>
      <w:r w:rsidR="00167C48" w:rsidRPr="00526ABE">
        <w:rPr>
          <w:rFonts w:ascii="Times New Roman" w:hAnsi="Times New Roman" w:cs="Times New Roman"/>
          <w:sz w:val="30"/>
          <w:szCs w:val="30"/>
        </w:rPr>
        <w:t xml:space="preserve"> квартал</w:t>
      </w:r>
      <w:r w:rsidRPr="00526ABE">
        <w:rPr>
          <w:rFonts w:ascii="Times New Roman" w:hAnsi="Times New Roman" w:cs="Times New Roman"/>
          <w:sz w:val="30"/>
          <w:szCs w:val="30"/>
        </w:rPr>
        <w:t>е</w:t>
      </w:r>
      <w:r w:rsidR="00167C48" w:rsidRPr="00526ABE">
        <w:rPr>
          <w:rFonts w:ascii="Times New Roman" w:hAnsi="Times New Roman" w:cs="Times New Roman"/>
          <w:sz w:val="30"/>
          <w:szCs w:val="30"/>
        </w:rPr>
        <w:t xml:space="preserve"> 2017 г. выдано </w:t>
      </w:r>
      <w:r w:rsidR="001C150D">
        <w:rPr>
          <w:rFonts w:ascii="Times New Roman" w:hAnsi="Times New Roman" w:cs="Times New Roman"/>
          <w:sz w:val="30"/>
          <w:szCs w:val="30"/>
        </w:rPr>
        <w:t>762</w:t>
      </w:r>
      <w:r w:rsidR="00167C48" w:rsidRPr="00526ABE">
        <w:rPr>
          <w:rFonts w:ascii="Times New Roman" w:hAnsi="Times New Roman" w:cs="Times New Roman"/>
          <w:sz w:val="30"/>
          <w:szCs w:val="30"/>
        </w:rPr>
        <w:t xml:space="preserve"> предписаний об устранении выявленных нарушений, </w:t>
      </w:r>
      <w:r w:rsidR="00627170" w:rsidRPr="00526ABE">
        <w:rPr>
          <w:rFonts w:ascii="Times New Roman" w:hAnsi="Times New Roman" w:cs="Times New Roman"/>
          <w:sz w:val="30"/>
          <w:szCs w:val="30"/>
        </w:rPr>
        <w:t>861</w:t>
      </w:r>
      <w:r w:rsidR="00234C18" w:rsidRPr="00526ABE">
        <w:rPr>
          <w:rFonts w:ascii="Times New Roman" w:hAnsi="Times New Roman" w:cs="Times New Roman"/>
          <w:sz w:val="30"/>
          <w:szCs w:val="30"/>
        </w:rPr>
        <w:t xml:space="preserve"> представление </w:t>
      </w:r>
      <w:r w:rsidR="00167C48" w:rsidRPr="00526ABE">
        <w:rPr>
          <w:rFonts w:ascii="Times New Roman" w:hAnsi="Times New Roman" w:cs="Times New Roman"/>
          <w:sz w:val="30"/>
          <w:szCs w:val="30"/>
        </w:rPr>
        <w:t xml:space="preserve"> об устранении причин и условий, способствовавших совершению административного правонарушения. </w:t>
      </w:r>
      <w:proofErr w:type="gramStart"/>
      <w:r w:rsidR="00167C48" w:rsidRPr="00526ABE">
        <w:rPr>
          <w:rFonts w:ascii="Times New Roman" w:hAnsi="Times New Roman" w:cs="Times New Roman"/>
          <w:sz w:val="30"/>
          <w:szCs w:val="30"/>
        </w:rPr>
        <w:t xml:space="preserve">В связи с невыполнением в установленный срок законного предписания об устранении нарушений законодательства, а также в связи с  непредставлением или несвоевременным представлением в государственный орган (должностному лицу), сведений (информации), представление которых предусмотрено законом, </w:t>
      </w:r>
      <w:r w:rsidR="00234C18" w:rsidRPr="00526ABE">
        <w:rPr>
          <w:rFonts w:ascii="Times New Roman" w:hAnsi="Times New Roman" w:cs="Times New Roman"/>
          <w:sz w:val="30"/>
          <w:szCs w:val="30"/>
        </w:rPr>
        <w:t xml:space="preserve"> </w:t>
      </w:r>
      <w:r w:rsidR="00167C48" w:rsidRPr="00526ABE">
        <w:rPr>
          <w:rFonts w:ascii="Times New Roman" w:hAnsi="Times New Roman" w:cs="Times New Roman"/>
          <w:sz w:val="30"/>
          <w:szCs w:val="30"/>
        </w:rPr>
        <w:t xml:space="preserve">либо представление таких сведений (информации) в неполном объеме или в искаженном виде,  в рамках  статей 19.5, 19.7 КоАП РФ составлено </w:t>
      </w:r>
      <w:r w:rsidR="00627170" w:rsidRPr="00526ABE">
        <w:rPr>
          <w:rFonts w:ascii="Times New Roman" w:hAnsi="Times New Roman" w:cs="Times New Roman"/>
          <w:sz w:val="30"/>
          <w:szCs w:val="30"/>
        </w:rPr>
        <w:t>110</w:t>
      </w:r>
      <w:r w:rsidR="00167C48" w:rsidRPr="00526ABE">
        <w:rPr>
          <w:rFonts w:ascii="Times New Roman" w:hAnsi="Times New Roman" w:cs="Times New Roman"/>
          <w:sz w:val="30"/>
          <w:szCs w:val="30"/>
        </w:rPr>
        <w:t xml:space="preserve"> протокол</w:t>
      </w:r>
      <w:r w:rsidR="00627170" w:rsidRPr="00526ABE">
        <w:rPr>
          <w:rFonts w:ascii="Times New Roman" w:hAnsi="Times New Roman" w:cs="Times New Roman"/>
          <w:sz w:val="30"/>
          <w:szCs w:val="30"/>
        </w:rPr>
        <w:t>ов</w:t>
      </w:r>
      <w:r w:rsidR="00167C48" w:rsidRPr="00526ABE">
        <w:rPr>
          <w:rFonts w:ascii="Times New Roman" w:hAnsi="Times New Roman" w:cs="Times New Roman"/>
          <w:sz w:val="30"/>
          <w:szCs w:val="30"/>
        </w:rPr>
        <w:t xml:space="preserve"> об административных правонар</w:t>
      </w:r>
      <w:r w:rsidR="00234C18" w:rsidRPr="00526ABE">
        <w:rPr>
          <w:rFonts w:ascii="Times New Roman" w:hAnsi="Times New Roman" w:cs="Times New Roman"/>
          <w:sz w:val="30"/>
          <w:szCs w:val="30"/>
        </w:rPr>
        <w:t>ушениях, по результатам</w:t>
      </w:r>
      <w:proofErr w:type="gramEnd"/>
      <w:r w:rsidR="00234C18" w:rsidRPr="00526ABE">
        <w:rPr>
          <w:rFonts w:ascii="Times New Roman" w:hAnsi="Times New Roman" w:cs="Times New Roman"/>
          <w:sz w:val="30"/>
          <w:szCs w:val="30"/>
        </w:rPr>
        <w:t xml:space="preserve"> </w:t>
      </w:r>
      <w:proofErr w:type="gramStart"/>
      <w:r w:rsidR="00234C18" w:rsidRPr="00526ABE">
        <w:rPr>
          <w:rFonts w:ascii="Times New Roman" w:hAnsi="Times New Roman" w:cs="Times New Roman"/>
          <w:sz w:val="30"/>
          <w:szCs w:val="30"/>
        </w:rPr>
        <w:t>которых</w:t>
      </w:r>
      <w:proofErr w:type="gramEnd"/>
      <w:r w:rsidR="00234C18" w:rsidRPr="00526ABE">
        <w:rPr>
          <w:rFonts w:ascii="Times New Roman" w:hAnsi="Times New Roman" w:cs="Times New Roman"/>
          <w:sz w:val="30"/>
          <w:szCs w:val="30"/>
        </w:rPr>
        <w:t xml:space="preserve"> </w:t>
      </w:r>
      <w:r w:rsidR="00167C48" w:rsidRPr="00526ABE">
        <w:rPr>
          <w:rFonts w:ascii="Times New Roman" w:hAnsi="Times New Roman" w:cs="Times New Roman"/>
          <w:sz w:val="30"/>
          <w:szCs w:val="30"/>
        </w:rPr>
        <w:t xml:space="preserve"> вынесено </w:t>
      </w:r>
      <w:r w:rsidR="00627170" w:rsidRPr="00526ABE">
        <w:rPr>
          <w:rFonts w:ascii="Times New Roman" w:hAnsi="Times New Roman" w:cs="Times New Roman"/>
          <w:sz w:val="30"/>
          <w:szCs w:val="30"/>
        </w:rPr>
        <w:t>93</w:t>
      </w:r>
      <w:r w:rsidR="00234C18" w:rsidRPr="00526ABE">
        <w:rPr>
          <w:rFonts w:ascii="Times New Roman" w:hAnsi="Times New Roman" w:cs="Times New Roman"/>
          <w:sz w:val="30"/>
          <w:szCs w:val="30"/>
        </w:rPr>
        <w:t xml:space="preserve"> </w:t>
      </w:r>
      <w:r w:rsidR="00167C48" w:rsidRPr="00526ABE">
        <w:rPr>
          <w:rFonts w:ascii="Times New Roman" w:hAnsi="Times New Roman" w:cs="Times New Roman"/>
          <w:sz w:val="30"/>
          <w:szCs w:val="30"/>
        </w:rPr>
        <w:t>постановлени</w:t>
      </w:r>
      <w:r w:rsidR="009358B4" w:rsidRPr="00526ABE">
        <w:rPr>
          <w:rFonts w:ascii="Times New Roman" w:hAnsi="Times New Roman" w:cs="Times New Roman"/>
          <w:sz w:val="30"/>
          <w:szCs w:val="30"/>
        </w:rPr>
        <w:t>я</w:t>
      </w:r>
      <w:r w:rsidR="00167C48" w:rsidRPr="00526ABE">
        <w:rPr>
          <w:rFonts w:ascii="Times New Roman" w:hAnsi="Times New Roman" w:cs="Times New Roman"/>
          <w:sz w:val="30"/>
          <w:szCs w:val="30"/>
        </w:rPr>
        <w:t xml:space="preserve"> о назначении административного наказания.</w:t>
      </w:r>
    </w:p>
    <w:p w:rsidR="00167C48" w:rsidRPr="00526ABE" w:rsidRDefault="00167C48" w:rsidP="004305A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Кроме того, с 1 января 2017 года должностные лица могут выносить предостережение о недопустимости нарушения санитарного законодательства.</w:t>
      </w:r>
      <w:r w:rsidR="00234C18"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 </w:t>
      </w:r>
      <w:r w:rsidR="00234C18" w:rsidRPr="00526ABE">
        <w:rPr>
          <w:rFonts w:ascii="Times New Roman" w:hAnsi="Times New Roman" w:cs="Times New Roman"/>
          <w:sz w:val="30"/>
          <w:szCs w:val="30"/>
        </w:rPr>
        <w:t>В</w:t>
      </w:r>
      <w:r w:rsidR="00DD5A64" w:rsidRPr="00526ABE">
        <w:rPr>
          <w:rFonts w:ascii="Times New Roman" w:hAnsi="Times New Roman" w:cs="Times New Roman"/>
          <w:sz w:val="30"/>
          <w:szCs w:val="30"/>
        </w:rPr>
        <w:t>о 2</w:t>
      </w:r>
      <w:r w:rsidRPr="00526ABE">
        <w:rPr>
          <w:rFonts w:ascii="Times New Roman" w:hAnsi="Times New Roman" w:cs="Times New Roman"/>
          <w:sz w:val="30"/>
          <w:szCs w:val="30"/>
        </w:rPr>
        <w:t xml:space="preserve"> квартал</w:t>
      </w:r>
      <w:r w:rsidR="0085269C" w:rsidRPr="00526ABE">
        <w:rPr>
          <w:rFonts w:ascii="Times New Roman" w:hAnsi="Times New Roman" w:cs="Times New Roman"/>
          <w:sz w:val="30"/>
          <w:szCs w:val="30"/>
        </w:rPr>
        <w:t xml:space="preserve">е </w:t>
      </w:r>
      <w:r w:rsidRPr="00526ABE">
        <w:rPr>
          <w:rFonts w:ascii="Times New Roman" w:hAnsi="Times New Roman" w:cs="Times New Roman"/>
          <w:sz w:val="30"/>
          <w:szCs w:val="30"/>
        </w:rPr>
        <w:t xml:space="preserve">2017 года вынесено </w:t>
      </w:r>
      <w:r w:rsidR="001C150D" w:rsidRPr="001C150D">
        <w:rPr>
          <w:rFonts w:ascii="Times New Roman" w:hAnsi="Times New Roman" w:cs="Times New Roman"/>
          <w:sz w:val="30"/>
          <w:szCs w:val="30"/>
        </w:rPr>
        <w:t>4</w:t>
      </w:r>
      <w:r w:rsidRPr="001C150D">
        <w:rPr>
          <w:rFonts w:ascii="Times New Roman" w:hAnsi="Times New Roman" w:cs="Times New Roman"/>
          <w:sz w:val="30"/>
          <w:szCs w:val="30"/>
        </w:rPr>
        <w:t>9</w:t>
      </w:r>
      <w:r w:rsidRPr="00526ABE">
        <w:rPr>
          <w:rFonts w:ascii="Times New Roman" w:hAnsi="Times New Roman" w:cs="Times New Roman"/>
          <w:sz w:val="30"/>
          <w:szCs w:val="30"/>
        </w:rPr>
        <w:t xml:space="preserve"> </w:t>
      </w:r>
      <w:r w:rsidR="00234C18" w:rsidRPr="00526ABE">
        <w:rPr>
          <w:rFonts w:ascii="Times New Roman" w:hAnsi="Times New Roman" w:cs="Times New Roman"/>
          <w:sz w:val="30"/>
          <w:szCs w:val="30"/>
        </w:rPr>
        <w:t xml:space="preserve">таких </w:t>
      </w:r>
      <w:r w:rsidRPr="00526ABE">
        <w:rPr>
          <w:rFonts w:ascii="Times New Roman" w:hAnsi="Times New Roman" w:cs="Times New Roman"/>
          <w:sz w:val="30"/>
          <w:szCs w:val="30"/>
        </w:rPr>
        <w:t>предостережений.</w:t>
      </w:r>
    </w:p>
    <w:p w:rsidR="00167C48" w:rsidRPr="00526ABE" w:rsidRDefault="00167C48" w:rsidP="004305A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Целью назначения административного наказания является формирование юридической ответственности у хозяйствующих субъектов. Данная форма государственного принуждения - одна из важнейших составляющих деятельности Управления, поскольку применение мер административного воздействия к лицам, совершившим административное правонарушение, оказывает профилактическое воздействие не только на правонарушителей, но и на остальных граждан и юридических лиц.</w:t>
      </w:r>
    </w:p>
    <w:p w:rsidR="00167C48" w:rsidRPr="00526ABE" w:rsidRDefault="00167C48" w:rsidP="004305A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Применение должностными лицами Управления мер воздействия, урегулированных нормами Кодекса РФ об административных </w:t>
      </w:r>
      <w:r w:rsidRPr="00526ABE">
        <w:rPr>
          <w:rFonts w:ascii="Times New Roman" w:hAnsi="Times New Roman" w:cs="Times New Roman"/>
          <w:sz w:val="30"/>
          <w:szCs w:val="30"/>
        </w:rPr>
        <w:lastRenderedPageBreak/>
        <w:t>правонарушениях, является основным показателем, свидетельствующим  об  эффективности  и результативности осуществления Управлением своей контрольно-надзорной деятельности.</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Во 2 квартале 2017 года было составлено 1420 протокол</w:t>
      </w:r>
      <w:r w:rsidR="001C26ED" w:rsidRPr="00526ABE">
        <w:rPr>
          <w:rFonts w:ascii="Times New Roman" w:hAnsi="Times New Roman" w:cs="Times New Roman"/>
          <w:sz w:val="30"/>
          <w:szCs w:val="30"/>
        </w:rPr>
        <w:t>ов</w:t>
      </w:r>
      <w:r w:rsidRPr="00526ABE">
        <w:rPr>
          <w:rFonts w:ascii="Times New Roman" w:hAnsi="Times New Roman" w:cs="Times New Roman"/>
          <w:sz w:val="30"/>
          <w:szCs w:val="30"/>
        </w:rPr>
        <w:t xml:space="preserve"> об административных правонарушениях, что на 1180 протоколов меньше по сравнению со 2 кварталом 2016 года.</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Уменьшение количества возбужденных дел об административных правонарушениях обусловлены объективными причинами, прежде всего, связанными с изменением количества проверок.</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В соответствии с Кодексом РФ об административных правонарушениях Управление наделено правом проведения административных расследований</w:t>
      </w:r>
      <w:r w:rsidR="00B44DB6" w:rsidRPr="00526ABE">
        <w:rPr>
          <w:rFonts w:ascii="Times New Roman" w:hAnsi="Times New Roman" w:cs="Times New Roman"/>
          <w:sz w:val="30"/>
          <w:szCs w:val="30"/>
        </w:rPr>
        <w:t xml:space="preserve"> нарушений</w:t>
      </w:r>
      <w:r w:rsidRPr="00526ABE">
        <w:rPr>
          <w:rFonts w:ascii="Times New Roman" w:hAnsi="Times New Roman" w:cs="Times New Roman"/>
          <w:sz w:val="30"/>
          <w:szCs w:val="30"/>
        </w:rPr>
        <w:t xml:space="preserve"> законодательства в сфере санитарно-эпидемиологического благополучия населения, защиты прав потребителей, законодательства о техническом регулировании.</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По результатам проведенных административных расследований должностными лицами Управления  было составлено 90 протоколов об административных правонарушениях, что составляет 6,3 % от общего количества составленных протоколов. </w:t>
      </w:r>
    </w:p>
    <w:p w:rsidR="00DD5A64" w:rsidRPr="00526ABE" w:rsidRDefault="00DD5A64" w:rsidP="00921515">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За нарушения, выявленные в сфере охраны здоровья граждан от воздействия окружающего табачного дыма и по</w:t>
      </w:r>
      <w:r w:rsidR="00B44DB6" w:rsidRPr="00526ABE">
        <w:rPr>
          <w:rFonts w:ascii="Times New Roman" w:hAnsi="Times New Roman" w:cs="Times New Roman"/>
          <w:sz w:val="30"/>
          <w:szCs w:val="30"/>
        </w:rPr>
        <w:t>следствий потребления табака, во</w:t>
      </w:r>
      <w:r w:rsidRPr="00526ABE">
        <w:rPr>
          <w:rFonts w:ascii="Times New Roman" w:hAnsi="Times New Roman" w:cs="Times New Roman"/>
          <w:sz w:val="30"/>
          <w:szCs w:val="30"/>
        </w:rPr>
        <w:t xml:space="preserve">  2 квартал</w:t>
      </w:r>
      <w:r w:rsidR="00B44DB6" w:rsidRPr="00526ABE">
        <w:rPr>
          <w:rFonts w:ascii="Times New Roman" w:hAnsi="Times New Roman" w:cs="Times New Roman"/>
          <w:sz w:val="30"/>
          <w:szCs w:val="30"/>
        </w:rPr>
        <w:t>е</w:t>
      </w:r>
      <w:r w:rsidRPr="00526ABE">
        <w:rPr>
          <w:rFonts w:ascii="Times New Roman" w:hAnsi="Times New Roman" w:cs="Times New Roman"/>
          <w:sz w:val="30"/>
          <w:szCs w:val="30"/>
        </w:rPr>
        <w:t xml:space="preserve"> 2017 г. </w:t>
      </w:r>
      <w:r w:rsidR="00B44DB6" w:rsidRPr="00526ABE">
        <w:rPr>
          <w:rFonts w:ascii="Times New Roman" w:hAnsi="Times New Roman" w:cs="Times New Roman"/>
          <w:sz w:val="30"/>
          <w:szCs w:val="30"/>
        </w:rPr>
        <w:t>составлено 19 протоколов</w:t>
      </w:r>
      <w:r w:rsidRPr="00526ABE">
        <w:rPr>
          <w:rFonts w:ascii="Times New Roman" w:hAnsi="Times New Roman" w:cs="Times New Roman"/>
          <w:sz w:val="30"/>
          <w:szCs w:val="30"/>
        </w:rPr>
        <w:t xml:space="preserve"> об административных правонарушениях по 6 из 9 предусмотренных Кодексом РФ об административных правонарушениях составам (</w:t>
      </w:r>
      <w:proofErr w:type="spellStart"/>
      <w:r w:rsidRPr="00526ABE">
        <w:rPr>
          <w:rFonts w:ascii="Times New Roman" w:hAnsi="Times New Roman" w:cs="Times New Roman"/>
          <w:sz w:val="30"/>
          <w:szCs w:val="30"/>
        </w:rPr>
        <w:t>ст.ст</w:t>
      </w:r>
      <w:proofErr w:type="spellEnd"/>
      <w:r w:rsidRPr="00526ABE">
        <w:rPr>
          <w:rFonts w:ascii="Times New Roman" w:hAnsi="Times New Roman" w:cs="Times New Roman"/>
          <w:sz w:val="30"/>
          <w:szCs w:val="30"/>
        </w:rPr>
        <w:t>. 6.24 ч.1, 6.24 ч.2, 6.25 ч.1, 14.3.1 ч.1, 14.53 ч.1, 14.53 ч. 3</w:t>
      </w:r>
      <w:r w:rsidR="00B44DB6" w:rsidRPr="00526ABE">
        <w:rPr>
          <w:rFonts w:ascii="Times New Roman" w:hAnsi="Times New Roman" w:cs="Times New Roman"/>
          <w:sz w:val="30"/>
          <w:szCs w:val="30"/>
        </w:rPr>
        <w:t xml:space="preserve"> </w:t>
      </w:r>
      <w:r w:rsidRPr="00526ABE">
        <w:rPr>
          <w:rFonts w:ascii="Times New Roman" w:hAnsi="Times New Roman" w:cs="Times New Roman"/>
          <w:sz w:val="30"/>
          <w:szCs w:val="30"/>
        </w:rPr>
        <w:t>КоАП</w:t>
      </w:r>
      <w:proofErr w:type="gramEnd"/>
      <w:r w:rsidR="00B44DB6" w:rsidRPr="00526ABE">
        <w:rPr>
          <w:rFonts w:ascii="Times New Roman" w:hAnsi="Times New Roman" w:cs="Times New Roman"/>
          <w:sz w:val="30"/>
          <w:szCs w:val="30"/>
        </w:rPr>
        <w:t xml:space="preserve"> </w:t>
      </w:r>
      <w:proofErr w:type="gramStart"/>
      <w:r w:rsidRPr="00526ABE">
        <w:rPr>
          <w:rFonts w:ascii="Times New Roman" w:hAnsi="Times New Roman" w:cs="Times New Roman"/>
          <w:sz w:val="30"/>
          <w:szCs w:val="30"/>
        </w:rPr>
        <w:t>РФ).</w:t>
      </w:r>
      <w:proofErr w:type="gramEnd"/>
      <w:r w:rsidRPr="00526ABE">
        <w:rPr>
          <w:rFonts w:ascii="Times New Roman" w:hAnsi="Times New Roman" w:cs="Times New Roman"/>
          <w:sz w:val="30"/>
          <w:szCs w:val="30"/>
        </w:rPr>
        <w:t xml:space="preserve"> По результатам рассмотрения было наложено 19 административных штрафов на сумму 280 000 рублей.</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Продолжена работа по расширению сферы применения технических регламентов и, как следствие, Управлением применены статьи 15.12,  14.43-14.46 КоАП РФ.</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За  анализируемый период по факту нарушений требований технических регламентов было возбуждено  85 дел об административных правонарушениях     (5,9 % от общего количества протоколов), наложено 64 административных штрафов непосредственно Управлением и 12 штрафов - судом по материалам Управления. Общая сумма штрафов, наложенных Управлением за нарушения требований технических регламентов, составила    2 023 000 рублей, судом – 467 000 рублей. </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По результатам рассмотрения дел об административных правонарушениях должностными лицами Управления, уполном</w:t>
      </w:r>
      <w:r w:rsidR="00B44DB6" w:rsidRPr="00526ABE">
        <w:rPr>
          <w:rFonts w:ascii="Times New Roman" w:hAnsi="Times New Roman" w:cs="Times New Roman"/>
          <w:sz w:val="30"/>
          <w:szCs w:val="30"/>
        </w:rPr>
        <w:t>оченными на рассмотрение дел,  во</w:t>
      </w:r>
      <w:r w:rsidRPr="00526ABE">
        <w:rPr>
          <w:rFonts w:ascii="Times New Roman" w:hAnsi="Times New Roman" w:cs="Times New Roman"/>
          <w:sz w:val="30"/>
          <w:szCs w:val="30"/>
        </w:rPr>
        <w:t xml:space="preserve"> 2 квартал</w:t>
      </w:r>
      <w:r w:rsidR="00B44DB6" w:rsidRPr="00526ABE">
        <w:rPr>
          <w:rFonts w:ascii="Times New Roman" w:hAnsi="Times New Roman" w:cs="Times New Roman"/>
          <w:sz w:val="30"/>
          <w:szCs w:val="30"/>
        </w:rPr>
        <w:t xml:space="preserve">е </w:t>
      </w:r>
      <w:r w:rsidRPr="00526ABE">
        <w:rPr>
          <w:rFonts w:ascii="Times New Roman" w:hAnsi="Times New Roman" w:cs="Times New Roman"/>
          <w:sz w:val="30"/>
          <w:szCs w:val="30"/>
        </w:rPr>
        <w:t xml:space="preserve"> 2017 года вынесено 1206 постановлений о назначении административного наказания, из которых 1110 постановлений</w:t>
      </w:r>
      <w:r w:rsidR="00B44DB6"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 о наложении административного штрафа, 96 постановлений</w:t>
      </w:r>
      <w:r w:rsidR="00B44DB6"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 о назначении наказания в виде  предупреждения. </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Судом за 2 квартал 2017г. по материалам Управления было вынесено  постановлений о назначении административного наказания в виде: </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w:t>
      </w:r>
      <w:r w:rsidRPr="00526ABE">
        <w:rPr>
          <w:rFonts w:ascii="Times New Roman" w:hAnsi="Times New Roman" w:cs="Times New Roman"/>
          <w:sz w:val="30"/>
          <w:szCs w:val="30"/>
        </w:rPr>
        <w:tab/>
        <w:t>административного штрафа -  168;</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w:t>
      </w:r>
      <w:r w:rsidRPr="00526ABE">
        <w:rPr>
          <w:rFonts w:ascii="Times New Roman" w:hAnsi="Times New Roman" w:cs="Times New Roman"/>
          <w:sz w:val="30"/>
          <w:szCs w:val="30"/>
        </w:rPr>
        <w:tab/>
        <w:t>административного штрафа с конфискацией предмета административного правонарушения - 15;</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w:t>
      </w:r>
      <w:r w:rsidRPr="00526ABE">
        <w:rPr>
          <w:rFonts w:ascii="Times New Roman" w:hAnsi="Times New Roman" w:cs="Times New Roman"/>
          <w:sz w:val="30"/>
          <w:szCs w:val="30"/>
        </w:rPr>
        <w:tab/>
        <w:t xml:space="preserve">предупреждения -  17; </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w:t>
      </w:r>
      <w:r w:rsidRPr="00526ABE">
        <w:rPr>
          <w:rFonts w:ascii="Times New Roman" w:hAnsi="Times New Roman" w:cs="Times New Roman"/>
          <w:sz w:val="30"/>
          <w:szCs w:val="30"/>
        </w:rPr>
        <w:tab/>
        <w:t xml:space="preserve">о приостановлении деятельности объектов - 11. </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При выявлении фактов несоблюдения санитарно-эпидемиологических требований, влекущих угрозу причинения вреда здоровью, в случаях, когда менее строгий вид административного наказания не сможет обеспечить достижение цели административного наказания, должностные лица Управления направляют материалы в суд в целях назначения наказания в виде административного приостановления деятельности.</w:t>
      </w:r>
    </w:p>
    <w:p w:rsidR="00DD5A64" w:rsidRPr="00526ABE" w:rsidRDefault="00B44DB6"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lastRenderedPageBreak/>
        <w:t xml:space="preserve">Во </w:t>
      </w:r>
      <w:r w:rsidR="00DD5A64" w:rsidRPr="00526ABE">
        <w:rPr>
          <w:rFonts w:ascii="Times New Roman" w:hAnsi="Times New Roman" w:cs="Times New Roman"/>
          <w:sz w:val="30"/>
          <w:szCs w:val="30"/>
        </w:rPr>
        <w:t>2 квартал</w:t>
      </w:r>
      <w:r w:rsidRPr="00526ABE">
        <w:rPr>
          <w:rFonts w:ascii="Times New Roman" w:hAnsi="Times New Roman" w:cs="Times New Roman"/>
          <w:sz w:val="30"/>
          <w:szCs w:val="30"/>
        </w:rPr>
        <w:t>е</w:t>
      </w:r>
      <w:r w:rsidR="00DD5A64" w:rsidRPr="00526ABE">
        <w:rPr>
          <w:rFonts w:ascii="Times New Roman" w:hAnsi="Times New Roman" w:cs="Times New Roman"/>
          <w:sz w:val="30"/>
          <w:szCs w:val="30"/>
        </w:rPr>
        <w:t xml:space="preserve"> 2017 года судом по материалам Управления была приостановлена деятельность 11 хозяйствующих субъектов, а именно - 4 индивидуальных предпринимателей и 7 юридических лиц. </w:t>
      </w:r>
    </w:p>
    <w:p w:rsidR="00DD5A64" w:rsidRPr="00526ABE" w:rsidRDefault="00B44DB6"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П</w:t>
      </w:r>
      <w:r w:rsidR="00DD5A64" w:rsidRPr="00526ABE">
        <w:rPr>
          <w:rFonts w:ascii="Times New Roman" w:hAnsi="Times New Roman" w:cs="Times New Roman"/>
          <w:sz w:val="30"/>
          <w:szCs w:val="30"/>
        </w:rPr>
        <w:t xml:space="preserve">родолжалась работа по представлению интересов Управления в судебных </w:t>
      </w:r>
      <w:proofErr w:type="gramStart"/>
      <w:r w:rsidR="00DD5A64" w:rsidRPr="00526ABE">
        <w:rPr>
          <w:rFonts w:ascii="Times New Roman" w:hAnsi="Times New Roman" w:cs="Times New Roman"/>
          <w:sz w:val="30"/>
          <w:szCs w:val="30"/>
        </w:rPr>
        <w:t>органах</w:t>
      </w:r>
      <w:proofErr w:type="gramEnd"/>
      <w:r w:rsidR="00DD5A64" w:rsidRPr="00526ABE">
        <w:rPr>
          <w:rFonts w:ascii="Times New Roman" w:hAnsi="Times New Roman" w:cs="Times New Roman"/>
          <w:sz w:val="30"/>
          <w:szCs w:val="30"/>
        </w:rPr>
        <w:t>.</w:t>
      </w:r>
    </w:p>
    <w:p w:rsidR="00DD5A64" w:rsidRPr="00526ABE" w:rsidRDefault="00DD5A64" w:rsidP="00921515">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 xml:space="preserve">Так, хозяйствующими субъектами в суде было обжаловано 38 постановлений по делам об административных правонарушениях, вынесенных должностными лицами Управления, </w:t>
      </w:r>
      <w:r w:rsidR="00B44DB6" w:rsidRPr="00526ABE">
        <w:rPr>
          <w:rFonts w:ascii="Times New Roman" w:hAnsi="Times New Roman" w:cs="Times New Roman"/>
          <w:sz w:val="30"/>
          <w:szCs w:val="30"/>
        </w:rPr>
        <w:t xml:space="preserve">из них </w:t>
      </w:r>
      <w:r w:rsidRPr="00526ABE">
        <w:rPr>
          <w:rFonts w:ascii="Times New Roman" w:hAnsi="Times New Roman" w:cs="Times New Roman"/>
          <w:sz w:val="30"/>
          <w:szCs w:val="30"/>
        </w:rPr>
        <w:t>28 постановлений оставлено в силе, а жалобы заявителей о признании незаконными и отмене постановлений - без удовлетворения, что составляет 73,7% от числа рассмотренных</w:t>
      </w:r>
      <w:r w:rsidR="00B44DB6" w:rsidRPr="00526ABE">
        <w:rPr>
          <w:rFonts w:ascii="Times New Roman" w:hAnsi="Times New Roman" w:cs="Times New Roman"/>
          <w:sz w:val="30"/>
          <w:szCs w:val="30"/>
        </w:rPr>
        <w:t xml:space="preserve"> (</w:t>
      </w:r>
      <w:r w:rsidRPr="00526ABE">
        <w:rPr>
          <w:rFonts w:ascii="Times New Roman" w:hAnsi="Times New Roman" w:cs="Times New Roman"/>
          <w:sz w:val="30"/>
          <w:szCs w:val="30"/>
        </w:rPr>
        <w:t>во 2 квартале 2016г. было оспорено 14 постановлений по делам об административных правонарушениях, из которых 9 постановлений оставлено</w:t>
      </w:r>
      <w:proofErr w:type="gramEnd"/>
      <w:r w:rsidRPr="00526ABE">
        <w:rPr>
          <w:rFonts w:ascii="Times New Roman" w:hAnsi="Times New Roman" w:cs="Times New Roman"/>
          <w:sz w:val="30"/>
          <w:szCs w:val="30"/>
        </w:rPr>
        <w:t xml:space="preserve"> без изменения, что составляет 64,3%</w:t>
      </w:r>
      <w:r w:rsidR="00B44DB6" w:rsidRPr="00526ABE">
        <w:rPr>
          <w:rFonts w:ascii="Times New Roman" w:hAnsi="Times New Roman" w:cs="Times New Roman"/>
          <w:sz w:val="30"/>
          <w:szCs w:val="30"/>
        </w:rPr>
        <w:t>)</w:t>
      </w:r>
      <w:r w:rsidRPr="00526ABE">
        <w:rPr>
          <w:rFonts w:ascii="Times New Roman" w:hAnsi="Times New Roman" w:cs="Times New Roman"/>
          <w:sz w:val="30"/>
          <w:szCs w:val="30"/>
        </w:rPr>
        <w:t>.</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Для примера ниже приведена практика рассмотрения некоторых дел, рассмотренных судами во 2 квартале 2017 года.</w:t>
      </w:r>
    </w:p>
    <w:p w:rsidR="00DD5A64" w:rsidRPr="00526ABE" w:rsidRDefault="00B44DB6"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Дело № 2а-1723/2017:</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Судебное производство было возбуждено в связи с жалобой П</w:t>
      </w:r>
      <w:r w:rsidR="00B44DB6" w:rsidRPr="00526ABE">
        <w:rPr>
          <w:rFonts w:ascii="Times New Roman" w:hAnsi="Times New Roman" w:cs="Times New Roman"/>
          <w:sz w:val="30"/>
          <w:szCs w:val="30"/>
        </w:rPr>
        <w:t>.</w:t>
      </w:r>
      <w:r w:rsidRPr="00526ABE">
        <w:rPr>
          <w:rFonts w:ascii="Times New Roman" w:hAnsi="Times New Roman" w:cs="Times New Roman"/>
          <w:sz w:val="30"/>
          <w:szCs w:val="30"/>
        </w:rPr>
        <w:t>Ю</w:t>
      </w:r>
      <w:r w:rsidR="00B44DB6" w:rsidRPr="00526ABE">
        <w:rPr>
          <w:rFonts w:ascii="Times New Roman" w:hAnsi="Times New Roman" w:cs="Times New Roman"/>
          <w:sz w:val="30"/>
          <w:szCs w:val="30"/>
        </w:rPr>
        <w:t>.</w:t>
      </w:r>
      <w:r w:rsidRPr="00526ABE">
        <w:rPr>
          <w:rFonts w:ascii="Times New Roman" w:hAnsi="Times New Roman" w:cs="Times New Roman"/>
          <w:sz w:val="30"/>
          <w:szCs w:val="30"/>
        </w:rPr>
        <w:t>И</w:t>
      </w:r>
      <w:r w:rsidR="00B44DB6" w:rsidRPr="00526ABE">
        <w:rPr>
          <w:rFonts w:ascii="Times New Roman" w:hAnsi="Times New Roman" w:cs="Times New Roman"/>
          <w:sz w:val="30"/>
          <w:szCs w:val="30"/>
        </w:rPr>
        <w:t xml:space="preserve">. </w:t>
      </w:r>
      <w:r w:rsidRPr="00526ABE">
        <w:rPr>
          <w:rFonts w:ascii="Times New Roman" w:hAnsi="Times New Roman" w:cs="Times New Roman"/>
          <w:sz w:val="30"/>
          <w:szCs w:val="30"/>
        </w:rPr>
        <w:t xml:space="preserve">(далее – Административный истец), согласно которой Административный истец просил признать бездействие Управления Роспотребнадзора по Самарской области (далее – Управление) по рассмотрению административного материала в отношении ПАО «Промсвязьбанк» незаконным, возложить на Управление обязанность по рассмотрению административного материала в отношении ПАО «Промсвязьбанк». Административный истец ошибочно полагал, что административный материал </w:t>
      </w:r>
      <w:r w:rsidR="00B44DB6" w:rsidRPr="00526ABE">
        <w:rPr>
          <w:rFonts w:ascii="Times New Roman" w:hAnsi="Times New Roman" w:cs="Times New Roman"/>
          <w:sz w:val="30"/>
          <w:szCs w:val="30"/>
        </w:rPr>
        <w:t>должен быть рассмотрен в течение</w:t>
      </w:r>
      <w:r w:rsidRPr="00526ABE">
        <w:rPr>
          <w:rFonts w:ascii="Times New Roman" w:hAnsi="Times New Roman" w:cs="Times New Roman"/>
          <w:sz w:val="30"/>
          <w:szCs w:val="30"/>
        </w:rPr>
        <w:t xml:space="preserve"> 2-ух месяцев, что и послужило основанием для подачи соответствующего административного искового заявления, однако процессуальный порядок производства по указанному административному делу проводился при неукоснительном соблюдении норм права. Так, в </w:t>
      </w:r>
      <w:proofErr w:type="gramStart"/>
      <w:r w:rsidRPr="00526ABE">
        <w:rPr>
          <w:rFonts w:ascii="Times New Roman" w:hAnsi="Times New Roman" w:cs="Times New Roman"/>
          <w:sz w:val="30"/>
          <w:szCs w:val="30"/>
        </w:rPr>
        <w:t>соответствии</w:t>
      </w:r>
      <w:proofErr w:type="gramEnd"/>
      <w:r w:rsidRPr="00526ABE">
        <w:rPr>
          <w:rFonts w:ascii="Times New Roman" w:hAnsi="Times New Roman" w:cs="Times New Roman"/>
          <w:sz w:val="30"/>
          <w:szCs w:val="30"/>
        </w:rPr>
        <w:t xml:space="preserve"> со ст. 4.5 </w:t>
      </w:r>
      <w:r w:rsidRPr="00526ABE">
        <w:rPr>
          <w:rFonts w:ascii="Times New Roman" w:hAnsi="Times New Roman" w:cs="Times New Roman"/>
          <w:sz w:val="30"/>
          <w:szCs w:val="30"/>
        </w:rPr>
        <w:lastRenderedPageBreak/>
        <w:t xml:space="preserve">Кодекса Российской Федерации об административных правонарушениях  (далее – КоАП РФ) за нарушение законодательства о защите прав потребителей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00195259" w:rsidRPr="00526ABE">
        <w:rPr>
          <w:rFonts w:ascii="Times New Roman" w:hAnsi="Times New Roman" w:cs="Times New Roman"/>
          <w:sz w:val="30"/>
          <w:szCs w:val="30"/>
        </w:rPr>
        <w:t>Согласно протоколу об административном правонарушении № 10/117026 от 08.02.2017 г. нарушение со стороны ПАО «Промсвязьбанк» было установлено 08.02.2017 г.</w:t>
      </w:r>
      <w:r w:rsidR="00921515" w:rsidRPr="00526ABE">
        <w:rPr>
          <w:rFonts w:ascii="Times New Roman" w:hAnsi="Times New Roman" w:cs="Times New Roman"/>
          <w:sz w:val="30"/>
          <w:szCs w:val="30"/>
        </w:rPr>
        <w:t xml:space="preserve"> </w:t>
      </w:r>
      <w:r w:rsidR="00195259" w:rsidRPr="00526ABE">
        <w:rPr>
          <w:rFonts w:ascii="Times New Roman" w:hAnsi="Times New Roman" w:cs="Times New Roman"/>
          <w:sz w:val="30"/>
          <w:szCs w:val="30"/>
        </w:rPr>
        <w:t>Срок привлечения к административной ответственности по  ч. 1 ст. 14.7 КоАП РФ истекает только 09.02.2018 г.</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05.05.2017 г. решением Октябрьского районного суда г. Самары Административному истцу в его </w:t>
      </w:r>
      <w:proofErr w:type="gramStart"/>
      <w:r w:rsidRPr="00526ABE">
        <w:rPr>
          <w:rFonts w:ascii="Times New Roman" w:hAnsi="Times New Roman" w:cs="Times New Roman"/>
          <w:sz w:val="30"/>
          <w:szCs w:val="30"/>
        </w:rPr>
        <w:t>требованиях</w:t>
      </w:r>
      <w:proofErr w:type="gramEnd"/>
      <w:r w:rsidRPr="00526ABE">
        <w:rPr>
          <w:rFonts w:ascii="Times New Roman" w:hAnsi="Times New Roman" w:cs="Times New Roman"/>
          <w:sz w:val="30"/>
          <w:szCs w:val="30"/>
        </w:rPr>
        <w:t xml:space="preserve"> было отказано. Указанное решение </w:t>
      </w:r>
      <w:proofErr w:type="gramStart"/>
      <w:r w:rsidRPr="00526ABE">
        <w:rPr>
          <w:rFonts w:ascii="Times New Roman" w:hAnsi="Times New Roman" w:cs="Times New Roman"/>
          <w:sz w:val="30"/>
          <w:szCs w:val="30"/>
        </w:rPr>
        <w:t>вступило в законную силу и на момент составления настоящего доклада не обжаловалось</w:t>
      </w:r>
      <w:proofErr w:type="gramEnd"/>
      <w:r w:rsidRPr="00526ABE">
        <w:rPr>
          <w:rFonts w:ascii="Times New Roman" w:hAnsi="Times New Roman" w:cs="Times New Roman"/>
          <w:sz w:val="30"/>
          <w:szCs w:val="30"/>
        </w:rPr>
        <w:t>.</w:t>
      </w:r>
    </w:p>
    <w:p w:rsidR="00DD5A64" w:rsidRPr="00526ABE" w:rsidRDefault="00921515"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Дело № А55-6459/2017:</w:t>
      </w:r>
    </w:p>
    <w:p w:rsidR="00DD5A64" w:rsidRPr="00526ABE" w:rsidRDefault="00DD5A64" w:rsidP="00921515">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Административное производство по оспариваемому постановлению было возбуждено в связи с тем, что Управлением было установлено выполнение ПАО «Ростелеком» работ либо оказанию услуг, не соответствующих требованиям нормативных правовых актов, устанавливающих порядок (правила) выполнения работ либо оказания населению услуг, а именно: несоблюдение сроков рассмотрения претензии потребителя и нарушения порядка уведомления о результатах рассмотрения претензии потребителя в письменном виде (форма документа), что является</w:t>
      </w:r>
      <w:proofErr w:type="gramEnd"/>
      <w:r w:rsidRPr="00526ABE">
        <w:rPr>
          <w:rFonts w:ascii="Times New Roman" w:hAnsi="Times New Roman" w:cs="Times New Roman"/>
          <w:sz w:val="30"/>
          <w:szCs w:val="30"/>
        </w:rPr>
        <w:t xml:space="preserve"> нарушением ст. 55 Федерального Закона от 07.07.2003 г. №126-ФЗ «О связи», п. 61 «Правил оказания </w:t>
      </w:r>
      <w:proofErr w:type="spellStart"/>
      <w:r w:rsidRPr="00526ABE">
        <w:rPr>
          <w:rFonts w:ascii="Times New Roman" w:hAnsi="Times New Roman" w:cs="Times New Roman"/>
          <w:sz w:val="30"/>
          <w:szCs w:val="30"/>
        </w:rPr>
        <w:t>телематических</w:t>
      </w:r>
      <w:proofErr w:type="spellEnd"/>
      <w:r w:rsidRPr="00526ABE">
        <w:rPr>
          <w:rFonts w:ascii="Times New Roman" w:hAnsi="Times New Roman" w:cs="Times New Roman"/>
          <w:sz w:val="30"/>
          <w:szCs w:val="30"/>
        </w:rPr>
        <w:t xml:space="preserve"> услуг связи», утвержденных постановлением Правительства РФ от 10.09.2007 г. № 575.</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ПАО «Ростелеком» просило </w:t>
      </w:r>
      <w:r w:rsidR="00921515" w:rsidRPr="00526ABE">
        <w:rPr>
          <w:rFonts w:ascii="Times New Roman" w:hAnsi="Times New Roman" w:cs="Times New Roman"/>
          <w:sz w:val="30"/>
          <w:szCs w:val="30"/>
        </w:rPr>
        <w:t xml:space="preserve">суд </w:t>
      </w:r>
      <w:proofErr w:type="gramStart"/>
      <w:r w:rsidRPr="00526ABE">
        <w:rPr>
          <w:rFonts w:ascii="Times New Roman" w:hAnsi="Times New Roman" w:cs="Times New Roman"/>
          <w:sz w:val="30"/>
          <w:szCs w:val="30"/>
        </w:rPr>
        <w:t>признать незаконным и отменить</w:t>
      </w:r>
      <w:proofErr w:type="gramEnd"/>
      <w:r w:rsidRPr="00526ABE">
        <w:rPr>
          <w:rFonts w:ascii="Times New Roman" w:hAnsi="Times New Roman" w:cs="Times New Roman"/>
          <w:sz w:val="30"/>
          <w:szCs w:val="30"/>
        </w:rPr>
        <w:t xml:space="preserve"> постановление Управления о привлечении ПАО «Ростелеком» к административной ответственности по ч. 1 ст. 14.4 КоАП РФ, обосновывая </w:t>
      </w:r>
      <w:r w:rsidRPr="00526ABE">
        <w:rPr>
          <w:rFonts w:ascii="Times New Roman" w:hAnsi="Times New Roman" w:cs="Times New Roman"/>
          <w:sz w:val="30"/>
          <w:szCs w:val="30"/>
        </w:rPr>
        <w:lastRenderedPageBreak/>
        <w:t>свою позицию тем, что специалистом ПАО «Ростелеком» были даны устные разъяснения на устное обращение абонента. Вместе с тем, в системе учета обращений пользователей ПАО «Ростелеком» указанное устное обращение данного абонента было зарегистрировано. В связи с тем, что данное обращение абонента является по своей сущности претензионным, ПАО «Ростелеком» было обязано сообщить абоненту в установленный срок о результатах рассмотрения его претензии в письменном виде.</w:t>
      </w:r>
    </w:p>
    <w:p w:rsidR="00DD5A64"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22.05.2017 г. решением Арбитражного суда Самарской области ПАО «Ростелеком» было отказано в его требовании об отмене оспариваемого постановления. Указанное решение </w:t>
      </w:r>
      <w:proofErr w:type="gramStart"/>
      <w:r w:rsidRPr="00526ABE">
        <w:rPr>
          <w:rFonts w:ascii="Times New Roman" w:hAnsi="Times New Roman" w:cs="Times New Roman"/>
          <w:sz w:val="30"/>
          <w:szCs w:val="30"/>
        </w:rPr>
        <w:t>вступило в законную силу и на момент составления настоящего доклада не обжаловалось</w:t>
      </w:r>
      <w:proofErr w:type="gramEnd"/>
      <w:r w:rsidRPr="00526ABE">
        <w:rPr>
          <w:rFonts w:ascii="Times New Roman" w:hAnsi="Times New Roman" w:cs="Times New Roman"/>
          <w:sz w:val="30"/>
          <w:szCs w:val="30"/>
        </w:rPr>
        <w:t>.</w:t>
      </w:r>
    </w:p>
    <w:p w:rsidR="00921515" w:rsidRPr="00526ABE" w:rsidRDefault="00DD5A64" w:rsidP="00921515">
      <w:pPr>
        <w:spacing w:after="0" w:line="360" w:lineRule="auto"/>
        <w:ind w:firstLine="709"/>
        <w:jc w:val="both"/>
        <w:rPr>
          <w:rFonts w:ascii="Times New Roman" w:hAnsi="Times New Roman" w:cs="Times New Roman"/>
          <w:sz w:val="30"/>
          <w:szCs w:val="30"/>
        </w:rPr>
      </w:pPr>
      <w:r w:rsidRPr="00526ABE">
        <w:rPr>
          <w:rFonts w:ascii="Times New Roman" w:hAnsi="Times New Roman" w:cs="Times New Roman"/>
          <w:sz w:val="30"/>
          <w:szCs w:val="30"/>
        </w:rPr>
        <w:t xml:space="preserve">Приведенные в </w:t>
      </w:r>
      <w:proofErr w:type="gramStart"/>
      <w:r w:rsidRPr="00526ABE">
        <w:rPr>
          <w:rFonts w:ascii="Times New Roman" w:hAnsi="Times New Roman" w:cs="Times New Roman"/>
          <w:sz w:val="30"/>
          <w:szCs w:val="30"/>
        </w:rPr>
        <w:t>докладе</w:t>
      </w:r>
      <w:proofErr w:type="gramEnd"/>
      <w:r w:rsidRPr="00526ABE">
        <w:rPr>
          <w:rFonts w:ascii="Times New Roman" w:hAnsi="Times New Roman" w:cs="Times New Roman"/>
          <w:sz w:val="30"/>
          <w:szCs w:val="30"/>
        </w:rPr>
        <w:t xml:space="preserve"> примеры и  примеры судебной практики доводятся до сведения предпринимательского сообщества в превентивных, профилактических целях, для повышения информированности широкого круга лиц и индивидуальных предпринимателей. </w:t>
      </w:r>
    </w:p>
    <w:p w:rsidR="00DD5A64" w:rsidRPr="00526ABE" w:rsidRDefault="00DD5A64" w:rsidP="00921515">
      <w:pPr>
        <w:spacing w:after="0" w:line="360" w:lineRule="auto"/>
        <w:ind w:firstLine="709"/>
        <w:jc w:val="both"/>
        <w:rPr>
          <w:rFonts w:ascii="Times New Roman" w:hAnsi="Times New Roman" w:cs="Times New Roman"/>
          <w:sz w:val="30"/>
          <w:szCs w:val="30"/>
        </w:rPr>
      </w:pPr>
      <w:proofErr w:type="gramStart"/>
      <w:r w:rsidRPr="00526ABE">
        <w:rPr>
          <w:rFonts w:ascii="Times New Roman" w:hAnsi="Times New Roman" w:cs="Times New Roman"/>
          <w:sz w:val="30"/>
          <w:szCs w:val="30"/>
        </w:rPr>
        <w:t>Деятельность по анализу правоприменительной практики будет продолжена в соответствии с методическими рекомендациями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утвержденных на заседании проектного комитета по основному направлению стратегического развития «Реформа контрольной и надзорной деятельности» (протокол от 21.02.2017 №13(2)) в установленном порядке.</w:t>
      </w:r>
      <w:proofErr w:type="gramEnd"/>
    </w:p>
    <w:p w:rsidR="00DD5A64" w:rsidRPr="00526ABE" w:rsidRDefault="00DD5A64" w:rsidP="00921515">
      <w:pPr>
        <w:spacing w:after="0" w:line="360" w:lineRule="auto"/>
        <w:ind w:firstLine="709"/>
        <w:jc w:val="both"/>
        <w:rPr>
          <w:rFonts w:ascii="Times New Roman" w:hAnsi="Times New Roman" w:cs="Times New Roman"/>
          <w:sz w:val="30"/>
          <w:szCs w:val="30"/>
        </w:rPr>
      </w:pPr>
    </w:p>
    <w:p w:rsidR="00167C48" w:rsidRPr="00526ABE" w:rsidRDefault="00167C48" w:rsidP="00921515">
      <w:pPr>
        <w:spacing w:after="0" w:line="360" w:lineRule="auto"/>
        <w:ind w:firstLine="709"/>
        <w:jc w:val="both"/>
        <w:rPr>
          <w:rFonts w:ascii="Times New Roman" w:hAnsi="Times New Roman" w:cs="Times New Roman"/>
          <w:sz w:val="30"/>
          <w:szCs w:val="30"/>
        </w:rPr>
      </w:pPr>
    </w:p>
    <w:sectPr w:rsidR="00167C48" w:rsidRPr="00526ABE" w:rsidSect="004305A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ED" w:rsidRDefault="00F348ED" w:rsidP="00E91FDD">
      <w:pPr>
        <w:spacing w:after="0" w:line="240" w:lineRule="auto"/>
      </w:pPr>
      <w:r>
        <w:separator/>
      </w:r>
    </w:p>
  </w:endnote>
  <w:endnote w:type="continuationSeparator" w:id="0">
    <w:p w:rsidR="00F348ED" w:rsidRDefault="00F348ED" w:rsidP="00E9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ED" w:rsidRDefault="00F348ED" w:rsidP="00E91FDD">
      <w:pPr>
        <w:spacing w:after="0" w:line="240" w:lineRule="auto"/>
      </w:pPr>
      <w:r>
        <w:separator/>
      </w:r>
    </w:p>
  </w:footnote>
  <w:footnote w:type="continuationSeparator" w:id="0">
    <w:p w:rsidR="00F348ED" w:rsidRDefault="00F348ED" w:rsidP="00E9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66414"/>
      <w:docPartObj>
        <w:docPartGallery w:val="Page Numbers (Top of Page)"/>
        <w:docPartUnique/>
      </w:docPartObj>
    </w:sdtPr>
    <w:sdtContent>
      <w:p w:rsidR="002720E0" w:rsidRDefault="002720E0">
        <w:pPr>
          <w:pStyle w:val="a8"/>
          <w:jc w:val="center"/>
        </w:pPr>
        <w:r>
          <w:fldChar w:fldCharType="begin"/>
        </w:r>
        <w:r>
          <w:instrText>PAGE   \* MERGEFORMAT</w:instrText>
        </w:r>
        <w:r>
          <w:fldChar w:fldCharType="separate"/>
        </w:r>
        <w:r w:rsidR="00B96CA8">
          <w:rPr>
            <w:noProof/>
          </w:rPr>
          <w:t>3</w:t>
        </w:r>
        <w:r>
          <w:fldChar w:fldCharType="end"/>
        </w:r>
      </w:p>
    </w:sdtContent>
  </w:sdt>
  <w:p w:rsidR="002720E0" w:rsidRDefault="002720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B9B"/>
    <w:multiLevelType w:val="hybridMultilevel"/>
    <w:tmpl w:val="A34E8218"/>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1">
    <w:nsid w:val="11604EFA"/>
    <w:multiLevelType w:val="hybridMultilevel"/>
    <w:tmpl w:val="B302CE70"/>
    <w:lvl w:ilvl="0" w:tplc="91481D3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B77D9F"/>
    <w:multiLevelType w:val="hybridMultilevel"/>
    <w:tmpl w:val="22E29588"/>
    <w:lvl w:ilvl="0" w:tplc="91481D3A">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3">
    <w:nsid w:val="2605453A"/>
    <w:multiLevelType w:val="hybridMultilevel"/>
    <w:tmpl w:val="FCEEEA1C"/>
    <w:lvl w:ilvl="0" w:tplc="91481D3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9B15C2"/>
    <w:multiLevelType w:val="hybridMultilevel"/>
    <w:tmpl w:val="E60264C8"/>
    <w:lvl w:ilvl="0" w:tplc="91481D3A">
      <w:start w:val="1"/>
      <w:numFmt w:val="decimal"/>
      <w:lvlText w:val="%1."/>
      <w:lvlJc w:val="left"/>
      <w:pPr>
        <w:ind w:left="3537" w:hanging="141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8B6557"/>
    <w:multiLevelType w:val="hybridMultilevel"/>
    <w:tmpl w:val="02084DB0"/>
    <w:lvl w:ilvl="0" w:tplc="91481D3A">
      <w:start w:val="1"/>
      <w:numFmt w:val="decimal"/>
      <w:lvlText w:val="%1."/>
      <w:lvlJc w:val="left"/>
      <w:pPr>
        <w:ind w:left="3199" w:hanging="141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6">
    <w:nsid w:val="684D22BE"/>
    <w:multiLevelType w:val="hybridMultilevel"/>
    <w:tmpl w:val="374CEA06"/>
    <w:lvl w:ilvl="0" w:tplc="91481D3A">
      <w:start w:val="1"/>
      <w:numFmt w:val="decimal"/>
      <w:lvlText w:val="%1."/>
      <w:lvlJc w:val="left"/>
      <w:pPr>
        <w:ind w:left="3199" w:hanging="141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3B7B"/>
    <w:rsid w:val="000007A0"/>
    <w:rsid w:val="00005EDA"/>
    <w:rsid w:val="00014BAE"/>
    <w:rsid w:val="00036F8A"/>
    <w:rsid w:val="0004055A"/>
    <w:rsid w:val="000664F4"/>
    <w:rsid w:val="0006742F"/>
    <w:rsid w:val="000805A9"/>
    <w:rsid w:val="00082216"/>
    <w:rsid w:val="00082D54"/>
    <w:rsid w:val="00085CA0"/>
    <w:rsid w:val="000A688E"/>
    <w:rsid w:val="000C53AF"/>
    <w:rsid w:val="001017C2"/>
    <w:rsid w:val="00121A96"/>
    <w:rsid w:val="00122D99"/>
    <w:rsid w:val="00133648"/>
    <w:rsid w:val="00153B88"/>
    <w:rsid w:val="00162F3E"/>
    <w:rsid w:val="001660C7"/>
    <w:rsid w:val="00167C37"/>
    <w:rsid w:val="00167C48"/>
    <w:rsid w:val="00183B7B"/>
    <w:rsid w:val="00195259"/>
    <w:rsid w:val="001B707B"/>
    <w:rsid w:val="001B767B"/>
    <w:rsid w:val="001C150D"/>
    <w:rsid w:val="001C26ED"/>
    <w:rsid w:val="00206DF4"/>
    <w:rsid w:val="00206E7F"/>
    <w:rsid w:val="00234C18"/>
    <w:rsid w:val="00246503"/>
    <w:rsid w:val="0025011D"/>
    <w:rsid w:val="00257CF9"/>
    <w:rsid w:val="002609F3"/>
    <w:rsid w:val="002720E0"/>
    <w:rsid w:val="002B4C99"/>
    <w:rsid w:val="002B6703"/>
    <w:rsid w:val="002C76BA"/>
    <w:rsid w:val="002E4CDF"/>
    <w:rsid w:val="002F3A18"/>
    <w:rsid w:val="00302869"/>
    <w:rsid w:val="003175EA"/>
    <w:rsid w:val="003176B2"/>
    <w:rsid w:val="003312EA"/>
    <w:rsid w:val="00331AA9"/>
    <w:rsid w:val="0033317D"/>
    <w:rsid w:val="003479CF"/>
    <w:rsid w:val="0036749C"/>
    <w:rsid w:val="003B1AE7"/>
    <w:rsid w:val="003D2AE9"/>
    <w:rsid w:val="003F64AE"/>
    <w:rsid w:val="00422BED"/>
    <w:rsid w:val="004305A5"/>
    <w:rsid w:val="00471166"/>
    <w:rsid w:val="004822FB"/>
    <w:rsid w:val="004948DB"/>
    <w:rsid w:val="004A5AB6"/>
    <w:rsid w:val="004E08DB"/>
    <w:rsid w:val="005122EB"/>
    <w:rsid w:val="00526ABE"/>
    <w:rsid w:val="00537C21"/>
    <w:rsid w:val="00542455"/>
    <w:rsid w:val="005525AD"/>
    <w:rsid w:val="00593F44"/>
    <w:rsid w:val="005A1E9B"/>
    <w:rsid w:val="005A4606"/>
    <w:rsid w:val="005B71C1"/>
    <w:rsid w:val="005C5ED1"/>
    <w:rsid w:val="005D0DB7"/>
    <w:rsid w:val="005D1CC2"/>
    <w:rsid w:val="005E4B09"/>
    <w:rsid w:val="005F0542"/>
    <w:rsid w:val="006025B9"/>
    <w:rsid w:val="0060515A"/>
    <w:rsid w:val="0061226C"/>
    <w:rsid w:val="006122C6"/>
    <w:rsid w:val="006265B8"/>
    <w:rsid w:val="00627170"/>
    <w:rsid w:val="00640D6E"/>
    <w:rsid w:val="00651A23"/>
    <w:rsid w:val="00660FE1"/>
    <w:rsid w:val="006741D1"/>
    <w:rsid w:val="00676611"/>
    <w:rsid w:val="00690E96"/>
    <w:rsid w:val="006A7A2A"/>
    <w:rsid w:val="006D74A1"/>
    <w:rsid w:val="006D7E79"/>
    <w:rsid w:val="007208CB"/>
    <w:rsid w:val="007464CA"/>
    <w:rsid w:val="0077646D"/>
    <w:rsid w:val="00786AE8"/>
    <w:rsid w:val="00790329"/>
    <w:rsid w:val="00792C12"/>
    <w:rsid w:val="00793A28"/>
    <w:rsid w:val="00793ECA"/>
    <w:rsid w:val="00795EDF"/>
    <w:rsid w:val="007A4935"/>
    <w:rsid w:val="007C4379"/>
    <w:rsid w:val="007D2286"/>
    <w:rsid w:val="007E4E87"/>
    <w:rsid w:val="0080063C"/>
    <w:rsid w:val="00806E51"/>
    <w:rsid w:val="008108BC"/>
    <w:rsid w:val="00840A4B"/>
    <w:rsid w:val="00843E60"/>
    <w:rsid w:val="00846BEB"/>
    <w:rsid w:val="00851E9C"/>
    <w:rsid w:val="0085269C"/>
    <w:rsid w:val="00880606"/>
    <w:rsid w:val="008A6043"/>
    <w:rsid w:val="008A60FE"/>
    <w:rsid w:val="008B7EC4"/>
    <w:rsid w:val="008C139A"/>
    <w:rsid w:val="008C57D9"/>
    <w:rsid w:val="008D4108"/>
    <w:rsid w:val="008D4616"/>
    <w:rsid w:val="008D6F9E"/>
    <w:rsid w:val="008E4923"/>
    <w:rsid w:val="008F38F7"/>
    <w:rsid w:val="008F6688"/>
    <w:rsid w:val="00905A25"/>
    <w:rsid w:val="0091660D"/>
    <w:rsid w:val="00921515"/>
    <w:rsid w:val="00930511"/>
    <w:rsid w:val="00934436"/>
    <w:rsid w:val="009358B4"/>
    <w:rsid w:val="00937458"/>
    <w:rsid w:val="009608D4"/>
    <w:rsid w:val="00975114"/>
    <w:rsid w:val="00975DAD"/>
    <w:rsid w:val="00980250"/>
    <w:rsid w:val="009969AF"/>
    <w:rsid w:val="00997168"/>
    <w:rsid w:val="009A5F7C"/>
    <w:rsid w:val="009B6D3A"/>
    <w:rsid w:val="009C7294"/>
    <w:rsid w:val="009E4207"/>
    <w:rsid w:val="00A27355"/>
    <w:rsid w:val="00A33929"/>
    <w:rsid w:val="00A33DAD"/>
    <w:rsid w:val="00A44F5D"/>
    <w:rsid w:val="00A46961"/>
    <w:rsid w:val="00A800FC"/>
    <w:rsid w:val="00A804B3"/>
    <w:rsid w:val="00AA7BFF"/>
    <w:rsid w:val="00AB585F"/>
    <w:rsid w:val="00AC4651"/>
    <w:rsid w:val="00AE7E04"/>
    <w:rsid w:val="00B02AD8"/>
    <w:rsid w:val="00B44DB6"/>
    <w:rsid w:val="00B52096"/>
    <w:rsid w:val="00B96CA8"/>
    <w:rsid w:val="00BD20D6"/>
    <w:rsid w:val="00BE7FCC"/>
    <w:rsid w:val="00C03EB5"/>
    <w:rsid w:val="00C069F6"/>
    <w:rsid w:val="00C10CA6"/>
    <w:rsid w:val="00C22750"/>
    <w:rsid w:val="00C25372"/>
    <w:rsid w:val="00C72ECD"/>
    <w:rsid w:val="00C86ECE"/>
    <w:rsid w:val="00C920A2"/>
    <w:rsid w:val="00C95BB3"/>
    <w:rsid w:val="00CA2E06"/>
    <w:rsid w:val="00CB2EDE"/>
    <w:rsid w:val="00CD1922"/>
    <w:rsid w:val="00CE6CDB"/>
    <w:rsid w:val="00D10F3B"/>
    <w:rsid w:val="00D1698A"/>
    <w:rsid w:val="00D224DD"/>
    <w:rsid w:val="00D260E8"/>
    <w:rsid w:val="00D336FB"/>
    <w:rsid w:val="00D41D10"/>
    <w:rsid w:val="00D7655F"/>
    <w:rsid w:val="00D7699C"/>
    <w:rsid w:val="00D95EBC"/>
    <w:rsid w:val="00DB6488"/>
    <w:rsid w:val="00DC0697"/>
    <w:rsid w:val="00DC47D5"/>
    <w:rsid w:val="00DD5A64"/>
    <w:rsid w:val="00E118D0"/>
    <w:rsid w:val="00E20E18"/>
    <w:rsid w:val="00E2114D"/>
    <w:rsid w:val="00E2120C"/>
    <w:rsid w:val="00E31359"/>
    <w:rsid w:val="00E465D0"/>
    <w:rsid w:val="00E53324"/>
    <w:rsid w:val="00E66AFF"/>
    <w:rsid w:val="00E80EFF"/>
    <w:rsid w:val="00E91FDD"/>
    <w:rsid w:val="00E95533"/>
    <w:rsid w:val="00EB4EA7"/>
    <w:rsid w:val="00EC69A6"/>
    <w:rsid w:val="00ED6A23"/>
    <w:rsid w:val="00EE4A1A"/>
    <w:rsid w:val="00EE6C67"/>
    <w:rsid w:val="00EF1584"/>
    <w:rsid w:val="00EF2344"/>
    <w:rsid w:val="00F24E03"/>
    <w:rsid w:val="00F31C8B"/>
    <w:rsid w:val="00F348ED"/>
    <w:rsid w:val="00F35F22"/>
    <w:rsid w:val="00F72B53"/>
    <w:rsid w:val="00F76DF3"/>
    <w:rsid w:val="00F914C1"/>
    <w:rsid w:val="00FE655F"/>
    <w:rsid w:val="00FE7FB4"/>
    <w:rsid w:val="00FF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9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139A"/>
    <w:rPr>
      <w:rFonts w:ascii="Times New Roman" w:eastAsia="Times New Roman" w:hAnsi="Times New Roman"/>
      <w:sz w:val="24"/>
      <w:szCs w:val="24"/>
    </w:rPr>
  </w:style>
  <w:style w:type="paragraph" w:styleId="a4">
    <w:name w:val="Plain Text"/>
    <w:basedOn w:val="a"/>
    <w:link w:val="a5"/>
    <w:uiPriority w:val="99"/>
    <w:rsid w:val="008C139A"/>
    <w:pPr>
      <w:spacing w:after="0" w:line="240" w:lineRule="auto"/>
    </w:pPr>
    <w:rPr>
      <w:rFonts w:ascii="Courier New" w:eastAsia="Times New Roman" w:hAnsi="Courier New" w:cs="Courier New"/>
      <w:sz w:val="20"/>
      <w:szCs w:val="20"/>
      <w:lang w:eastAsia="ja-JP"/>
    </w:rPr>
  </w:style>
  <w:style w:type="character" w:customStyle="1" w:styleId="a5">
    <w:name w:val="Текст Знак"/>
    <w:basedOn w:val="a0"/>
    <w:link w:val="a4"/>
    <w:uiPriority w:val="99"/>
    <w:locked/>
    <w:rsid w:val="008C139A"/>
    <w:rPr>
      <w:rFonts w:ascii="Courier New" w:hAnsi="Courier New" w:cs="Courier New"/>
      <w:sz w:val="20"/>
      <w:szCs w:val="20"/>
      <w:lang w:eastAsia="ja-JP"/>
    </w:rPr>
  </w:style>
  <w:style w:type="character" w:customStyle="1" w:styleId="2">
    <w:name w:val="Основной текст (2)_"/>
    <w:link w:val="20"/>
    <w:uiPriority w:val="99"/>
    <w:locked/>
    <w:rsid w:val="008C139A"/>
    <w:rPr>
      <w:sz w:val="19"/>
      <w:szCs w:val="19"/>
      <w:shd w:val="clear" w:color="auto" w:fill="FFFFFF"/>
    </w:rPr>
  </w:style>
  <w:style w:type="paragraph" w:customStyle="1" w:styleId="20">
    <w:name w:val="Основной текст (2)"/>
    <w:basedOn w:val="a"/>
    <w:link w:val="2"/>
    <w:uiPriority w:val="99"/>
    <w:rsid w:val="008C139A"/>
    <w:pPr>
      <w:widowControl w:val="0"/>
      <w:shd w:val="clear" w:color="auto" w:fill="FFFFFF"/>
      <w:spacing w:after="0" w:line="221" w:lineRule="exact"/>
    </w:pPr>
    <w:rPr>
      <w:rFonts w:cs="Times New Roman"/>
      <w:sz w:val="19"/>
      <w:szCs w:val="19"/>
    </w:rPr>
  </w:style>
  <w:style w:type="paragraph" w:styleId="a6">
    <w:name w:val="Balloon Text"/>
    <w:basedOn w:val="a"/>
    <w:link w:val="a7"/>
    <w:uiPriority w:val="99"/>
    <w:semiHidden/>
    <w:rsid w:val="00975D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75DAD"/>
    <w:rPr>
      <w:rFonts w:ascii="Tahoma" w:hAnsi="Tahoma" w:cs="Tahoma"/>
      <w:sz w:val="16"/>
      <w:szCs w:val="16"/>
    </w:rPr>
  </w:style>
  <w:style w:type="paragraph" w:styleId="a8">
    <w:name w:val="header"/>
    <w:basedOn w:val="a"/>
    <w:link w:val="a9"/>
    <w:uiPriority w:val="99"/>
    <w:rsid w:val="00E91FD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91FDD"/>
  </w:style>
  <w:style w:type="paragraph" w:styleId="aa">
    <w:name w:val="footer"/>
    <w:basedOn w:val="a"/>
    <w:link w:val="ab"/>
    <w:uiPriority w:val="99"/>
    <w:rsid w:val="00E91FD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91FDD"/>
  </w:style>
  <w:style w:type="paragraph" w:customStyle="1" w:styleId="ConsPlusNormal">
    <w:name w:val="ConsPlusNormal"/>
    <w:uiPriority w:val="99"/>
    <w:rsid w:val="00640D6E"/>
    <w:pPr>
      <w:autoSpaceDE w:val="0"/>
      <w:autoSpaceDN w:val="0"/>
      <w:adjustRightInd w:val="0"/>
    </w:pPr>
    <w:rPr>
      <w:rFonts w:cs="Calibri"/>
      <w:sz w:val="28"/>
      <w:szCs w:val="28"/>
    </w:rPr>
  </w:style>
  <w:style w:type="character" w:styleId="ac">
    <w:name w:val="Hyperlink"/>
    <w:basedOn w:val="a0"/>
    <w:uiPriority w:val="99"/>
    <w:semiHidden/>
    <w:rsid w:val="00640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9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139A"/>
    <w:rPr>
      <w:rFonts w:ascii="Times New Roman" w:eastAsia="Times New Roman" w:hAnsi="Times New Roman"/>
      <w:sz w:val="24"/>
      <w:szCs w:val="24"/>
    </w:rPr>
  </w:style>
  <w:style w:type="paragraph" w:styleId="a4">
    <w:name w:val="Plain Text"/>
    <w:basedOn w:val="a"/>
    <w:link w:val="a5"/>
    <w:uiPriority w:val="99"/>
    <w:rsid w:val="008C139A"/>
    <w:pPr>
      <w:spacing w:after="0" w:line="240" w:lineRule="auto"/>
    </w:pPr>
    <w:rPr>
      <w:rFonts w:ascii="Courier New" w:eastAsia="Times New Roman" w:hAnsi="Courier New" w:cs="Courier New"/>
      <w:sz w:val="20"/>
      <w:szCs w:val="20"/>
      <w:lang w:eastAsia="ja-JP"/>
    </w:rPr>
  </w:style>
  <w:style w:type="character" w:customStyle="1" w:styleId="a5">
    <w:name w:val="Текст Знак"/>
    <w:basedOn w:val="a0"/>
    <w:link w:val="a4"/>
    <w:uiPriority w:val="99"/>
    <w:locked/>
    <w:rsid w:val="008C139A"/>
    <w:rPr>
      <w:rFonts w:ascii="Courier New" w:hAnsi="Courier New" w:cs="Courier New"/>
      <w:sz w:val="20"/>
      <w:szCs w:val="20"/>
      <w:lang w:eastAsia="ja-JP"/>
    </w:rPr>
  </w:style>
  <w:style w:type="character" w:customStyle="1" w:styleId="2">
    <w:name w:val="Основной текст (2)_"/>
    <w:link w:val="20"/>
    <w:uiPriority w:val="99"/>
    <w:locked/>
    <w:rsid w:val="008C139A"/>
    <w:rPr>
      <w:sz w:val="19"/>
      <w:szCs w:val="19"/>
      <w:shd w:val="clear" w:color="auto" w:fill="FFFFFF"/>
    </w:rPr>
  </w:style>
  <w:style w:type="paragraph" w:customStyle="1" w:styleId="20">
    <w:name w:val="Основной текст (2)"/>
    <w:basedOn w:val="a"/>
    <w:link w:val="2"/>
    <w:uiPriority w:val="99"/>
    <w:rsid w:val="008C139A"/>
    <w:pPr>
      <w:widowControl w:val="0"/>
      <w:shd w:val="clear" w:color="auto" w:fill="FFFFFF"/>
      <w:spacing w:after="0" w:line="221" w:lineRule="exact"/>
    </w:pPr>
    <w:rPr>
      <w:rFonts w:cs="Times New Roman"/>
      <w:sz w:val="19"/>
      <w:szCs w:val="19"/>
    </w:rPr>
  </w:style>
  <w:style w:type="paragraph" w:styleId="a6">
    <w:name w:val="Balloon Text"/>
    <w:basedOn w:val="a"/>
    <w:link w:val="a7"/>
    <w:uiPriority w:val="99"/>
    <w:semiHidden/>
    <w:rsid w:val="00975D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75DAD"/>
    <w:rPr>
      <w:rFonts w:ascii="Tahoma" w:hAnsi="Tahoma" w:cs="Tahoma"/>
      <w:sz w:val="16"/>
      <w:szCs w:val="16"/>
    </w:rPr>
  </w:style>
  <w:style w:type="paragraph" w:styleId="a8">
    <w:name w:val="header"/>
    <w:basedOn w:val="a"/>
    <w:link w:val="a9"/>
    <w:uiPriority w:val="99"/>
    <w:rsid w:val="00E91FD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91FDD"/>
  </w:style>
  <w:style w:type="paragraph" w:styleId="aa">
    <w:name w:val="footer"/>
    <w:basedOn w:val="a"/>
    <w:link w:val="ab"/>
    <w:uiPriority w:val="99"/>
    <w:rsid w:val="00E91FD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91FDD"/>
  </w:style>
  <w:style w:type="paragraph" w:customStyle="1" w:styleId="ConsPlusNormal">
    <w:name w:val="ConsPlusNormal"/>
    <w:uiPriority w:val="99"/>
    <w:rsid w:val="00640D6E"/>
    <w:pPr>
      <w:autoSpaceDE w:val="0"/>
      <w:autoSpaceDN w:val="0"/>
      <w:adjustRightInd w:val="0"/>
    </w:pPr>
    <w:rPr>
      <w:rFonts w:cs="Calibri"/>
      <w:sz w:val="28"/>
      <w:szCs w:val="28"/>
    </w:rPr>
  </w:style>
  <w:style w:type="character" w:styleId="ac">
    <w:name w:val="Hyperlink"/>
    <w:basedOn w:val="a0"/>
    <w:uiPriority w:val="99"/>
    <w:semiHidden/>
    <w:rsid w:val="0064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9BE-7988-454B-9F9E-BCD8F89B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Rospotrebnadzor</Company>
  <LinksUpToDate>false</LinksUpToDate>
  <CharactersWithSpaces>66613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axch</dc:creator>
  <cp:lastModifiedBy>smi</cp:lastModifiedBy>
  <cp:revision>19</cp:revision>
  <cp:lastPrinted>2017-07-13T06:36:00Z</cp:lastPrinted>
  <dcterms:created xsi:type="dcterms:W3CDTF">2017-06-27T10:07:00Z</dcterms:created>
  <dcterms:modified xsi:type="dcterms:W3CDTF">2017-07-13T06:53:00Z</dcterms:modified>
</cp:coreProperties>
</file>